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0_document.png" ContentType="image/png"/>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20385" w14:textId="77777777" w:rsidR="007206DE" w:rsidRPr="001D3828" w:rsidRDefault="007206DE" w:rsidP="007206DE">
      <w:pPr>
        <w:spacing w:line="360" w:lineRule="auto"/>
        <w:jc w:val="center"/>
        <w:rPr>
          <w:rFonts w:ascii="Arial Narrow" w:hAnsi="Arial Narrow"/>
          <w:b/>
          <w:sz w:val="36"/>
          <w:szCs w:val="36"/>
          <w:lang w:val="en-US"/>
        </w:rPr>
      </w:pPr>
      <w:r w:rsidRPr="001D3828">
        <w:rPr>
          <w:rFonts w:ascii="Arial Narrow" w:hAnsi="Arial Narrow"/>
          <w:b/>
          <w:sz w:val="36"/>
          <w:szCs w:val="36"/>
          <w:lang w:val="en-US"/>
        </w:rPr>
        <w:t>GALAXY DIVER II BIETET IHNEN DAS BESTE ABENTEUER AUF GALAPAGOS</w:t>
      </w:r>
    </w:p>
    <w:p w14:paraId="685DE78C" w14:textId="77777777" w:rsidR="007206DE" w:rsidRPr="009D1D60" w:rsidRDefault="007206DE" w:rsidP="007206DE">
      <w:pPr>
        <w:spacing w:line="360" w:lineRule="auto"/>
        <w:jc w:val="center"/>
        <w:rPr>
          <w:rFonts w:ascii="Arial Narrow" w:hAnsi="Arial Narrow"/>
          <w:b/>
          <w:color w:val="8EAADB" w:themeColor="accent1" w:themeTint="99"/>
          <w:sz w:val="28"/>
          <w:szCs w:val="28"/>
          <w:lang w:val="en-US"/>
        </w:rPr>
      </w:pPr>
      <w:r w:rsidRPr="009D1D60">
        <w:rPr>
          <w:rFonts w:ascii="Arial Narrow" w:hAnsi="Arial Narrow"/>
          <w:b/>
          <w:color w:val="8EAADB" w:themeColor="accent1" w:themeTint="99"/>
          <w:sz w:val="28"/>
          <w:szCs w:val="28"/>
          <w:lang w:val="en-US"/>
        </w:rPr>
        <w:t>8 Tage - 7 Nächte</w:t>
      </w:r>
    </w:p>
    <w:p w14:paraId="1AEF9F09" w14:textId="77777777" w:rsidR="007206DE" w:rsidRPr="00941DB2" w:rsidRDefault="007206DE" w:rsidP="007206DE">
      <w:pPr>
        <w:jc w:val="center"/>
        <w:rPr>
          <w:lang w:val="en-US"/>
        </w:rPr>
      </w:pPr>
      <w:r w:rsidRPr="00941DB2">
        <w:rPr>
          <w:noProof/>
          <w:lang w:val="en-US"/>
        </w:rPr>
        <w:t/>
        <w:pict>
          <v:shape type="#_x0000_t75" style="width:400px;height:347.70797962649px" stroked="f">
            <v:imagedata r:id="rId10" o:title=""/>
          </v:shape>
        </w:pict>
        <w:t/>
      </w:r>
    </w:p>
    <w:p w14:paraId="3D34EFDF" w14:textId="77777777" w:rsidR="007206DE" w:rsidRDefault="007206DE" w:rsidP="007206DE">
      <w:pPr>
        <w:tabs>
          <w:tab w:val="left" w:pos="7235"/>
        </w:tabs>
        <w:jc w:val="both"/>
        <w:rPr>
          <w:color w:val="2F5496"/>
          <w:sz w:val="32"/>
          <w:szCs w:val="32"/>
          <w:lang w:val="en-US"/>
        </w:rPr>
      </w:pPr>
    </w:p>
    <w:tbl>
      <w:tblPr>
        <w:tblStyle w:val="Tablaconcuadrcula"/>
        <w:tblW w:w="8793" w:type="dxa"/>
        <w:jc w:val="center"/>
        <w:tblLayout w:type="fixed"/>
        <w:tblLook w:val="04A0" w:firstRow="1" w:lastRow="0" w:firstColumn="1" w:lastColumn="0" w:noHBand="0" w:noVBand="1"/>
      </w:tblPr>
      <w:tblGrid>
        <w:gridCol w:w="1419"/>
        <w:gridCol w:w="821"/>
        <w:gridCol w:w="3576"/>
        <w:gridCol w:w="850"/>
        <w:gridCol w:w="1132"/>
        <w:gridCol w:w="995"/>
      </w:tblGrid>
      <w:tr w:rsidR="00AB6A42" w14:paraId="791DAA2A" w14:textId="77777777" w:rsidTr="00AB6A42">
        <w:trPr>
          <w:jc w:val="center"/>
        </w:trPr>
        <w:tc>
          <w:tcPr>
            <w:tcW w:w="5816" w:type="dxa"/>
            <w:gridSpan w:val="3"/>
          </w:tcPr>
          <w:p w14:paraId="61D14545" w14:textId="77777777" w:rsidR="00AB6A42" w:rsidRDefault="00AB6A42" w:rsidP="00E323B4">
            <w:pPr>
              <w:rPr>
                <w:sz w:val="22"/>
                <w:szCs w:val="22"/>
                <w:lang w:val="en-US"/>
              </w:rPr>
            </w:pPr>
          </w:p>
        </w:tc>
        <w:tc>
          <w:tcPr>
            <w:tcW w:w="850" w:type="dxa"/>
          </w:tcPr>
          <w:p w14:paraId="345B4401" w14:textId="33703F73" w:rsidR="00AB6A42" w:rsidRDefault="00AB6A42" w:rsidP="00E323B4">
            <w:pPr>
              <w:jc w:val="center"/>
              <w:rPr>
                <w:b/>
                <w:color w:val="222A35" w:themeColor="text2" w:themeShade="80"/>
                <w:sz w:val="18"/>
                <w:szCs w:val="18"/>
                <w:lang w:val="en-US"/>
              </w:rPr>
            </w:pPr>
            <w:r>
              <w:rPr>
                <w:b/>
                <w:color w:val="222A35" w:themeColor="text2" w:themeShade="80"/>
                <w:sz w:val="18"/>
                <w:szCs w:val="18"/>
                <w:lang w:val="en-US"/>
              </w:rPr>
              <w:t>Wandern</w:t>
            </w:r>
          </w:p>
        </w:tc>
        <w:tc>
          <w:tcPr>
            <w:tcW w:w="1132" w:type="dxa"/>
          </w:tcPr>
          <w:p w14:paraId="2C4CAF55" w14:textId="2C48146E" w:rsidR="00AB6A42" w:rsidRDefault="00AB6A42" w:rsidP="00E323B4">
            <w:pPr>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Pr>
          <w:p w14:paraId="14EF28F9" w14:textId="33354888" w:rsidR="00AB6A42" w:rsidRDefault="00AB6A42" w:rsidP="00E323B4">
            <w:pPr>
              <w:jc w:val="center"/>
              <w:rPr>
                <w:b/>
                <w:color w:val="222A35" w:themeColor="text2" w:themeShade="80"/>
                <w:sz w:val="18"/>
                <w:szCs w:val="18"/>
                <w:lang w:val="en-US"/>
              </w:rPr>
            </w:pPr>
            <w:r>
              <w:rPr>
                <w:b/>
                <w:color w:val="222A35" w:themeColor="text2" w:themeShade="80"/>
                <w:sz w:val="18"/>
                <w:szCs w:val="18"/>
                <w:lang w:val="en-US"/>
              </w:rPr>
              <w:t>Panga Ride</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MITTWOCH</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(Ankunft)</w:t>
            </w:r>
          </w:p>
        </w:tc>
        <w:tc>
          <w:tcPr>
            <w:tcW w:w="850" w:type="dxa"/>
          </w:tcPr>
          <w:p w14:paraId="3318212A" w14:textId="77777777" w:rsidR="00AB6A42" w:rsidRDefault="00AB6A42" w:rsidP="005354B5">
            <w:pPr>
              <w:rPr>
                <w:sz w:val="22"/>
                <w:szCs w:val="22"/>
                <w:lang w:val="en-US"/>
              </w:rPr>
            </w:pPr>
            <w:r>
              <w:rPr>
                <w:sz w:val="22"/>
                <w:szCs w:val="22"/>
                <w:lang w:val="en-US"/>
              </w:rPr>
              <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Bachas Strand</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DONNERSTAG</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Santiago Insel :</w:t>
            </w:r>
            <w:proofErr w:type="gramEnd"/>
            <w:r>
              <w:rPr>
                <w:color w:val="2F5496" w:themeColor="accent1" w:themeShade="BF"/>
                <w:sz w:val="18"/>
                <w:szCs w:val="18"/>
                <w:lang w:val="en-US"/>
              </w:rPr>
              <w:t xml:space="preserve"> Sullivan Bay</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Rabida Insel :</w:t>
            </w:r>
            <w:proofErr w:type="gramEnd"/>
            <w:r>
              <w:rPr>
                <w:color w:val="2F5496" w:themeColor="accent1" w:themeShade="BF"/>
                <w:sz w:val="18"/>
                <w:szCs w:val="18"/>
                <w:lang w:val="en-US"/>
              </w:rPr>
              <w:t xml:space="preserve"> Rabida</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FREITAG</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Fernandina Insel :</w:t>
            </w:r>
            <w:proofErr w:type="gramEnd"/>
            <w:r>
              <w:rPr>
                <w:color w:val="2F5496" w:themeColor="accent1" w:themeShade="BF"/>
                <w:sz w:val="18"/>
                <w:szCs w:val="18"/>
                <w:lang w:val="en-US"/>
              </w:rPr>
              <w:t xml:space="preserve"> Espinoza Point</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Isabela Insel :</w:t>
            </w:r>
            <w:proofErr w:type="gramEnd"/>
            <w:r>
              <w:rPr>
                <w:color w:val="2F5496" w:themeColor="accent1" w:themeShade="BF"/>
                <w:sz w:val="18"/>
                <w:szCs w:val="18"/>
                <w:lang w:val="en-US"/>
              </w:rPr>
              <w:t xml:space="preserve"> Tagus Cove</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SAMSTAG</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Isabela Insel :</w:t>
            </w:r>
            <w:proofErr w:type="gramEnd"/>
            <w:r>
              <w:rPr>
                <w:color w:val="2F5496" w:themeColor="accent1" w:themeShade="BF"/>
                <w:sz w:val="18"/>
                <w:szCs w:val="18"/>
                <w:lang w:val="en-US"/>
              </w:rPr>
              <w:t xml:space="preserve"> Urbina Bay</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Isabela Insel :</w:t>
            </w:r>
            <w:proofErr w:type="gramEnd"/>
            <w:r>
              <w:rPr>
                <w:color w:val="2F5496" w:themeColor="accent1" w:themeShade="BF"/>
                <w:sz w:val="18"/>
                <w:szCs w:val="18"/>
                <w:lang w:val="en-US"/>
              </w:rPr>
              <w:t xml:space="preserve"> Elizabeth Bay</w:t>
            </w:r>
          </w:p>
        </w:tc>
        <w:tc>
          <w:tcPr>
            <w:tcW w:w="850" w:type="dxa"/>
          </w:tcPr>
          <w:p w14:paraId="3318212A" w14:textId="77777777" w:rsidR="00AB6A42" w:rsidRDefault="00AB6A42" w:rsidP="005354B5">
            <w:pPr>
              <w:rPr>
                <w:sz w:val="22"/>
                <w:szCs w:val="22"/>
                <w:lang w:val="en-US"/>
              </w:rPr>
            </w:pPr>
            <w:r>
              <w:rPr>
                <w:sz w:val="22"/>
                <w:szCs w:val="22"/>
                <w:lang w:val="en-US"/>
              </w:rPr>
              <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SONNTAG</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Isabela Insel :</w:t>
            </w:r>
            <w:proofErr w:type="gramEnd"/>
            <w:r>
              <w:rPr>
                <w:color w:val="2F5496" w:themeColor="accent1" w:themeShade="BF"/>
                <w:sz w:val="18"/>
                <w:szCs w:val="18"/>
                <w:lang w:val="en-US"/>
              </w:rPr>
              <w:t xml:space="preserve"> Tintoreras</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Isabela Insel :</w:t>
            </w:r>
            <w:proofErr w:type="gramEnd"/>
            <w:r>
              <w:rPr>
                <w:color w:val="2F5496" w:themeColor="accent1" w:themeShade="BF"/>
                <w:sz w:val="18"/>
                <w:szCs w:val="18"/>
                <w:lang w:val="en-US"/>
              </w:rPr>
              <w:t xml:space="preserve"> Wetlands</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MONTAG</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Floreana Insel :</w:t>
            </w:r>
            <w:proofErr w:type="gramEnd"/>
            <w:r>
              <w:rPr>
                <w:color w:val="2F5496" w:themeColor="accent1" w:themeShade="BF"/>
                <w:sz w:val="18"/>
                <w:szCs w:val="18"/>
                <w:lang w:val="en-US"/>
              </w:rPr>
              <w:t xml:space="preserve"> Post Office Bay</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Floreana Insel :</w:t>
            </w:r>
            <w:proofErr w:type="gramEnd"/>
            <w:r>
              <w:rPr>
                <w:color w:val="2F5496" w:themeColor="accent1" w:themeShade="BF"/>
                <w:sz w:val="18"/>
                <w:szCs w:val="18"/>
                <w:lang w:val="en-US"/>
              </w:rPr>
              <w:t xml:space="preserve"> Cormorant Point</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DIENSTAG</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Hochlandgebiete</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Charles Darwin Station</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MITTWOCH</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Seymour Insel :</w:t>
            </w:r>
            <w:proofErr w:type="gramEnd"/>
            <w:r>
              <w:rPr>
                <w:color w:val="2F5496" w:themeColor="accent1" w:themeShade="BF"/>
                <w:sz w:val="18"/>
                <w:szCs w:val="18"/>
                <w:lang w:val="en-US"/>
              </w:rPr>
              <w:t xml:space="preserve"> Nord Seymour</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(Rückgabe)</w:t>
            </w:r>
          </w:p>
        </w:tc>
        <w:tc>
          <w:tcPr>
            <w:tcW w:w="850" w:type="dxa"/>
          </w:tcPr>
          <w:p w14:paraId="3318212A" w14:textId="77777777" w:rsidR="00AB6A42" w:rsidRDefault="00AB6A42" w:rsidP="005354B5">
            <w:pPr>
              <w:rPr>
                <w:sz w:val="22"/>
                <w:szCs w:val="22"/>
                <w:lang w:val="en-US"/>
              </w:rPr>
            </w:pPr>
            <w:r>
              <w:rPr>
                <w:sz w:val="22"/>
                <w:szCs w:val="22"/>
                <w:lang w:val="en-US"/>
              </w:rPr>
              <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bl>
    <w:p w14:paraId="32E31228" w14:textId="77777777" w:rsidR="007206DE" w:rsidRDefault="007206DE" w:rsidP="007206DE">
      <w:pPr>
        <w:tabs>
          <w:tab w:val="left" w:pos="7235"/>
        </w:tabs>
        <w:jc w:val="both"/>
        <w:rPr>
          <w:color w:val="2F5496"/>
          <w:sz w:val="32"/>
          <w:szCs w:val="32"/>
          <w:lang w:val="en-US"/>
        </w:rPr>
      </w:pPr>
    </w:p>
    <w:p w14:paraId="3DE8B7ED" w14:textId="271F67E4" w:rsidR="007B5914" w:rsidRDefault="007B5914" w:rsidP="007B5914">
      <w:pPr>
        <w:tabs>
          <w:tab w:val="left" w:pos="7235"/>
        </w:tabs>
        <w:jc w:val="both"/>
        <w:rPr>
          <w:color w:val="2F5496"/>
          <w:sz w:val="32"/>
          <w:szCs w:val="32"/>
        </w:rPr>
      </w:pPr>
      <w:r>
        <w:rPr>
          <w:color w:val="2F5496"/>
          <w:sz w:val="32"/>
          <w:szCs w:val="32"/>
        </w:rPr>
        <w:t>TAG 1</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BALTRA (AIRPORT)</w:t>
      </w:r>
    </w:p>
    <w:p w14:paraId="7525A73D" w14:textId="77777777" w:rsidR="008F4BF1" w:rsidRDefault="008F4BF1" w:rsidP="006E3272">
      <w:pPr>
        <w:tabs>
          <w:tab w:val="left" w:pos="7235"/>
        </w:tabs>
        <w:spacing w:line="360" w:lineRule="auto"/>
        <w:jc w:val="both"/>
      </w:pPr>
      <w:r>
        <w:t>Abflug zu den Galapagos-Inseln, Ankunft am Flughafen Baltra, wo unser Naturführer des Nationalparks auf Sie wartet.</w:t>
      </w:r>
    </w:p>
    <w:p w14:paraId="3AE29578" w14:textId="77777777" w:rsidR="006E3272" w:rsidRDefault="006E3272" w:rsidP="006E3272">
      <w:r w:rsidRPr="0097321D">
        <w:t/>
      </w:r>
    </w:p>
    <w:p w14:paraId="218CDDB5" w14:textId="77777777" w:rsidR="006E3272" w:rsidRPr="00E323B4" w:rsidRDefault="006E3272" w:rsidP="006E3272">
      <w:pPr>
        <w:rPr>
          <w:lang w:val="en-US"/>
        </w:rPr>
      </w:pPr>
      <w:r w:rsidRPr="00E323B4">
        <w:rPr>
          <w:b/>
          <w:bCs/>
          <w:lang w:val="en-US"/>
        </w:rPr>
        <w:t/>
      </w:r>
      <w:r w:rsidRPr="00E323B4">
        <w:rPr>
          <w:lang w:val="en-US"/>
        </w:rPr>
        <w:t xml:space="preserve"> </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50px" stroked="f">
            <v:imagedata r:id="rId11"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BACHAS BEACH</w:t>
      </w:r>
    </w:p>
    <w:p w14:paraId="46CA55C7" w14:textId="77777777" w:rsidR="008F4BF1" w:rsidRDefault="008F4BF1" w:rsidP="006E3272">
      <w:pPr>
        <w:spacing w:line="360" w:lineRule="auto"/>
        <w:jc w:val="both"/>
      </w:pPr>
      <w:r>
        <w:t>Anschließend fahren wir zum Strand Bachas, der nördlich der Insel Santa Cruz liegt. Hier können wir schnorcheln oder einen entspannten Strandspaziergang unternehmen. Die Anlandung ist nass, das heißt, wir springen direkt von der Panga an den Strand. Auch hier empfehlen wir, barfuß auszusteigen und für den Rest der Tour leichte Wanderschuhe zu tragen. In der Salzwasserlagune hinter dem Strand sind oft Blaureiher und kleine Vögel zu sehen. Beide Strände sind Nistplätze für grüne Meeresschildkröten.</w:t>
      </w:r>
    </w:p>
    <w:p w14:paraId="529A9B6A" w14:textId="77777777" w:rsidR="006E3272" w:rsidRDefault="006E3272" w:rsidP="006E3272">
      <w:r w:rsidRPr="0097321D">
        <w:t/>
      </w:r>
    </w:p>
    <w:p w14:paraId="10491371" w14:textId="77777777" w:rsidR="006E3272" w:rsidRPr="00E323B4" w:rsidRDefault="006E3272" w:rsidP="006E3272">
      <w:pPr>
        <w:rPr>
          <w:lang w:val="en-US"/>
        </w:rPr>
      </w:pPr>
      <w:r w:rsidRPr="00E323B4">
        <w:rPr>
          <w:b/>
          <w:bCs/>
          <w:lang w:val="en-US"/>
        </w:rPr>
        <w:t/>
      </w:r>
      <w:r w:rsidRPr="00E323B4">
        <w:rPr>
          <w:b/>
          <w:bCs/>
          <w:u w:val="single"/>
          <w:lang w:val="en-US"/>
        </w:rPr>
        <w:t xml:space="preserve"> </w:t>
      </w:r>
      <w:r w:rsidRPr="00E323B4">
        <w:rPr>
          <w:lang w:val="en-US"/>
        </w:rPr>
        <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00px" stroked="f">
            <v:imagedata r:id="rId12"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2</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SULLIVAN BAY</w:t>
      </w:r>
    </w:p>
    <w:p w14:paraId="7525A73D" w14:textId="77777777" w:rsidR="008F4BF1" w:rsidRDefault="008F4BF1" w:rsidP="006E3272">
      <w:pPr>
        <w:tabs>
          <w:tab w:val="left" w:pos="7235"/>
        </w:tabs>
        <w:spacing w:line="360" w:lineRule="auto"/>
        <w:jc w:val="both"/>
      </w:pPr>
      <w:r>
        <w:t>Diese Wanderung ist eine Reise zum Verständnis der Entstehung dieser Vulkaninseln. Sie wandern in einem sehr gut erhaltenen Fluss aus Pahoehoe-Lava, der Ihnen endlose Möglichkeiten bietet, die zarten Texturen dieser Art von Lava zu sehen, die nur an wenigen Orten auf der Welt vorkommt. Auf den ersten Blick scheint die karge Landschaft völlig unbelebt zu sein, aber halten Sie Ausschau nach Pionierpflanzen, Lavaechsen und kleinen Vögeln. Am Ufer findet man Pinguine, Pelikane und Austernfischer.</w:t>
      </w:r>
    </w:p>
    <w:p w14:paraId="3AE29578" w14:textId="77777777" w:rsidR="006E3272" w:rsidRDefault="006E3272" w:rsidP="006E3272">
      <w:r w:rsidRPr="0097321D">
        <w:t>
          <w:p>
            <w:r>
              <w:rPr>
                <w:b/>
              </w:rPr>
              <w:t xml:space="preserve">Schnorchelerlebnis:  </w:t>
            </w:r>
            <w:r>
              <w:t>Nach der Wanderung können Sie von einem Korallensandstrand oder den Dinghies aus schwimmen oder schnorcheln. Die Unterwasserwelt hier steht im starken Kontrast zum kargen Land und ist voller Fischschwärme, Galapagos-Pinguine, Riffhaie, Schildkröten und Rochen.</w:t>
            </w:r>
          </w:p>
        </w:t>
      </w:r>
    </w:p>
    <w:p w14:paraId="218CDDB5" w14:textId="77777777" w:rsidR="006E3272" w:rsidRPr="00E323B4" w:rsidRDefault="006E3272" w:rsidP="006E3272">
      <w:pPr>
        <w:rPr>
          <w:lang w:val="en-US"/>
        </w:rPr>
      </w:pPr>
      <w:r w:rsidRPr="00E323B4">
        <w:rPr>
          <w:b/>
          <w:bCs/>
          <w:lang w:val="en-US"/>
        </w:rPr>
        <w:t>Höhepunkte: </w:t>
      </w:r>
      <w:r w:rsidRPr="00E323B4">
        <w:rPr>
          <w:lang w:val="en-US"/>
        </w:rPr>
        <w:t xml:space="preserve"> Pahoehoe-Lava,  Galapagos-Pinguine,  Austernfischer,  Galapagos-Falken.</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13"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2,2 km / 1,4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WANDERN,SCHNORCHELN</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RABIDA</w:t>
      </w:r>
    </w:p>
    <w:p w14:paraId="46CA55C7" w14:textId="77777777" w:rsidR="008F4BF1" w:rsidRDefault="008F4BF1" w:rsidP="006E3272">
      <w:pPr>
        <w:spacing w:line="360" w:lineRule="auto"/>
        <w:jc w:val="both"/>
      </w:pPr>
      <w:r>
        <w:t>Die Rabida-Insel, bekannt für ihre einzigartigen rötlichen Lavagesteine, die mit Eisen angereichert sind, hat ein unverwechselbares Aussehen in den Galapagosinseln. Der ungewöhnliche rote Farbton des Strandes spiegelt diese Eigenschaft wider und dient als Zuhause für eine kleine Kolonie von Seelöwen. Wenn Sie Glück haben, entdecken Sie eine kleine Salzwasserlagune, die von Enten, Stelzenläufern und Flamingos bewohnt wird. Der Wanderweg lädt Sie ins Landesinnere ein und bietet spektakuläre Ausblicke auf den Strand und die Lagune. Halten Sie Ausschau nach Darwinfinken, Fliegenfängern und Spottdrosseln. Entlang der Küstenklippen können Sie Nazca- und Blaufußtölpel, Brauntölpel, Reiher und die beiden Arten von Seelöwen beobachten: die Galapagos-Seelöwen und Pelzrobben.</w:t>
      </w:r>
    </w:p>
    <w:p w14:paraId="529A9B6A" w14:textId="77777777" w:rsidR="006E3272" w:rsidRDefault="006E3272" w:rsidP="006E3272">
      <w:r w:rsidRPr="0097321D">
        <w:t>
          <w:p>
            <w:r>
              <w:rPr>
                <w:b/>
              </w:rPr>
              <w:t xml:space="preserve">Schnorchelerlebnis: </w:t>
            </w:r>
            <w:r>
              <w:t>Begib dich auf ein Schnorchelabenteuer vom Strand aus und erkunde einen geschützten felsigen Bereich, der vor Fischen, Seelöwen und Riffhaien nur so strotzt. Die senkrechten Wände sind eine natürliche Leinwand, die eine beeindruckende Vielfalt an kleinen wirbellosen Tieren präsentiert.</w:t>
            </w:r>
          </w:p>
        </w:t>
      </w:r>
    </w:p>
    <w:p w14:paraId="10491371" w14:textId="77777777" w:rsidR="006E3272" w:rsidRPr="00E323B4" w:rsidRDefault="006E3272" w:rsidP="006E3272">
      <w:pPr>
        <w:rPr>
          <w:lang w:val="en-US"/>
        </w:rPr>
      </w:pPr>
      <w:r w:rsidRPr="00E323B4">
        <w:rPr>
          <w:b/>
          <w:bCs/>
          <w:lang w:val="en-US"/>
        </w:rPr>
        <w:t>Höhepunkte: </w:t>
      </w:r>
      <w:r w:rsidRPr="00E323B4">
        <w:rPr>
          <w:b/>
          <w:bCs/>
          <w:u w:val="single"/>
          <w:lang w:val="en-US"/>
        </w:rPr>
        <w:t xml:space="preserve"> </w:t>
      </w:r>
      <w:r w:rsidRPr="00E323B4">
        <w:rPr>
          <w:lang w:val="en-US"/>
        </w:rPr>
        <w:t>Roter Sandstrand</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00px" stroked="f">
            <v:imagedata r:id="rId14"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2 km / 1,2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WANDERN,SCHNORCHELN,PANGA-FAHRT</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3</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ESPINOZA POINT</w:t>
      </w:r>
    </w:p>
    <w:p w14:paraId="7525A73D" w14:textId="77777777" w:rsidR="008F4BF1" w:rsidRDefault="008F4BF1" w:rsidP="006E3272">
      <w:pPr>
        <w:tabs>
          <w:tab w:val="left" w:pos="7235"/>
        </w:tabs>
        <w:spacing w:line="360" w:lineRule="auto"/>
        <w:jc w:val="both"/>
      </w:pPr>
      <w:r>
        <w:t>Beginnen Sie Ihren Tag am Espinoza Point, der sich am Fuße eines imposanten Vulkans befindet - dem aktivsten auf den Galapagosinseln. Diese Stätte, eine der Kronjuwelen des Galapagos-Nationalparks, bietet bereits vom Moment des Landgangs an ein einzigartiges Schauspiel. Hunderte von Meeresleguanen, die die größte Kolonie der Art bilden, begrüßen Sie bei Ihrer Ankunft. Seelöwen liegen an den Stränden und ihre Jungen erkunden spielerisch die Gezeitenpools. Entlang der Küste können Sie flugunfähige Kormorane sehen, eine Art, die auf die westlichen Gebiete des Archipels beschränkt ist. Gesegnet mit kalten, planktonreichen Gewässern ist Punta Espinosa ein Rückzugsort für verschiedene Arten, darunter Reiher, Pelikane, Austernfischer, Meeresschildkröten, Küstenvögel und mehr. Beachten Sie auch die Mangroven, wo Galapagosfalken oft auf der Suche nach Beute sitzen.</w:t>
      </w:r>
    </w:p>
    <w:p w14:paraId="3AE29578" w14:textId="77777777" w:rsidR="006E3272" w:rsidRDefault="006E3272" w:rsidP="006E3272">
      <w:r w:rsidRPr="0097321D">
        <w:t>
          <w:p>
            <w:r>
              <w:rPr>
                <w:b/>
              </w:rPr>
              <w:t xml:space="preserve">Schnorchelerlebnis:  </w:t>
            </w:r>
            <w:r>
              <w:t>Die nährstoffreichen Gewässer um Punta Espinosa ziehen eine Vielzahl von Fischen und Meeresschildkröten an. Der reichlich vorhandene Seetang macht diesen Ort zu einem idealen Ort, um zu beobachten, wie Meerleguane unter Wasser fressen. Einem Kormoran unter Wasser zu folgen, während er Fische durch das Riff jagt, wird zweifellos eines der beeindruckendsten Schnorchelerlebnisse sein, die Sie auf Ihrer Reise haben werden.</w:t>
            </w:r>
          </w:p>
        </w:t>
      </w:r>
    </w:p>
    <w:p w14:paraId="218CDDB5" w14:textId="77777777" w:rsidR="006E3272" w:rsidRPr="00E323B4" w:rsidRDefault="006E3272" w:rsidP="006E3272">
      <w:pPr>
        <w:rPr>
          <w:lang w:val="en-US"/>
        </w:rPr>
      </w:pPr>
      <w:r w:rsidRPr="00E323B4">
        <w:rPr>
          <w:b/>
          <w:bCs/>
          <w:lang w:val="en-US"/>
        </w:rPr>
        <w:t>Höhepunkte: </w:t>
      </w:r>
      <w:r w:rsidRPr="00E323B4">
        <w:rPr>
          <w:lang w:val="en-US"/>
        </w:rPr>
        <w:t xml:space="preserve"> Galapagos-Falken,  Meeresleguane,  flugunfähige Kormorane,  Pinguine,  Meeresschildkröten,  Seelöwen,  Reiher,  Austernfischer,  Küstenvögel,  Sally-Lichtfußkrabben.</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1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1,6 km / 1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WANDERN,SCHNORCHELN</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TAGUS COVE</w:t>
      </w:r>
    </w:p>
    <w:p w14:paraId="46CA55C7" w14:textId="77777777" w:rsidR="008F4BF1" w:rsidRDefault="008F4BF1" w:rsidP="006E3272">
      <w:pPr>
        <w:spacing w:line="360" w:lineRule="auto"/>
        <w:jc w:val="both"/>
      </w:pPr>
      <w:r>
        <w:t>Die Tagus-Bucht ist einer der Orte, die Charles Darwin während seiner Erkundung der Galapagos-Inseln besuchte. Ein Pfad führt Sie durch die Trockenwälder von Palo Santo, wo Sie Darwinfinken und Spottdrosseln beobachten können. Sie erhalten eine großartige Aussicht auf den Lake Darwin und die großen Vulkane im Norden Isabelas. Bei einer Bootsfahrt entlang der Küste haben Sie die Möglichkeit, Pinguine, Kormorane, Meeresechsen und eine ganz einzigartige Art zu beobachten: den Galapagos-Martin, einen kleinen endemischen Vogel, der zu den am stärksten gefährdeten Vögeln der Insel zählt. Schnorcheln: Die nährstoffreichen Gewässer rund um Tagus Cove locken zahlreiche Meeresschildkröten und eine große Vielfalt an Fischen an, aber auch Pinguine, die sich an großen Sardellenschwärmen erfreuen. Es ist üblich, Kormorane unter Wasser zu sehen, wenn sie Fische über das Riff jagen.</w:t>
      </w:r>
    </w:p>
    <w:p w14:paraId="529A9B6A" w14:textId="77777777" w:rsidR="006E3272" w:rsidRDefault="006E3272" w:rsidP="006E3272">
      <w:r w:rsidRPr="0097321D">
        <w:t>
          <w:p>
            <w:r>
              <w:rPr>
                <w:b/>
              </w:rPr>
              <w:t xml:space="preserve">Schnorchelerlebnis: </w:t>
            </w:r>
            <w:r>
              <w:t>Die nährstoffreichen Gewässer um Tagus Cove ziehen viele Meeresschildkröten und eine große Vielfalt von Fischen an, aber auch Pinguine, die sich an großen Schulen von Sardellen laben. Es ist üblich, Kormorane unter Wasser zu sehen, wie sie Fische durch das Riff jagen.</w:t>
            </w:r>
          </w:p>
        </w:t>
      </w:r>
    </w:p>
    <w:p w14:paraId="10491371" w14:textId="77777777" w:rsidR="006E3272" w:rsidRPr="00E323B4" w:rsidRDefault="006E3272" w:rsidP="006E3272">
      <w:pPr>
        <w:rPr>
          <w:lang w:val="en-US"/>
        </w:rPr>
      </w:pPr>
      <w:r w:rsidRPr="00E323B4">
        <w:rPr>
          <w:b/>
          <w:bCs/>
          <w:lang w:val="en-US"/>
        </w:rPr>
        <w:t>Höhepunkte: </w:t>
      </w:r>
      <w:r w:rsidRPr="00E323B4">
        <w:rPr>
          <w:b/>
          <w:bCs/>
          <w:u w:val="single"/>
          <w:lang w:val="en-US"/>
        </w:rPr>
        <w:t xml:space="preserve"> </w:t>
      </w:r>
      <w:r w:rsidRPr="00E323B4">
        <w:rPr>
          <w:lang w:val="en-US"/>
        </w:rPr>
        <w:t>Galapagos-Falken,  Meeresechsen,  flugunfähige Kormorane,  Reiher,  Pinguine,  Meeresschildkröten,  Seesterne.</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00px" stroked="f">
            <v:imagedata r:id="rId1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2,6 km / 1,6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2</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WANDERN,SCHNORCHELN,PANGA-FAHRT</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4</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URBINA BAY</w:t>
      </w:r>
    </w:p>
    <w:p w14:paraId="7525A73D" w14:textId="77777777" w:rsidR="008F4BF1" w:rsidRDefault="008F4BF1" w:rsidP="006E3272">
      <w:pPr>
        <w:tabs>
          <w:tab w:val="left" w:pos="7235"/>
        </w:tabs>
        <w:spacing w:line="360" w:lineRule="auto"/>
        <w:jc w:val="both"/>
      </w:pPr>
      <w:r>
        <w:t>Unsere Reise beginnt in der Urbina-Bucht, einem einzigartigen Ort, der für ein dramatisches geologisches Ereignis in den 1950er Jahren bekannt ist. Ein bedeutender Anstieg drückte einen großen Küstenbereich nach oben und enthüllte Hektar zuvor versunkenen Landes. Entdecken Sie entlang des Weges kleine Muscheln und Korallen, ein Zeugnis für die Unterwasservergangenheit der Region. Dieser Pfad bietet auch die Möglichkeit, Landleguane und während bestimmter Jahreszeiten auch Riesenschildkröten zu sehen. Galapagos-Falken werden häufig in der Gegend gesichtet, fliegend oder auf Bäumen sitzend.</w:t>
      </w:r>
    </w:p>
    <w:p w14:paraId="3AE29578" w14:textId="77777777" w:rsidR="006E3272" w:rsidRDefault="006E3272" w:rsidP="006E3272">
      <w:r w:rsidRPr="0097321D">
        <w:t>
          <w:p>
            <w:r>
              <w:rPr>
                <w:b/>
              </w:rPr>
              <w:t xml:space="preserve">Schnorchelerlebnis:  </w:t>
            </w:r>
            <w:r>
              <w:t>Tauchen Sie von der Strand aus in das klare Wasser ein, um Seite an Seite mit Meeresschildkröten, Kormoranen und Pinguinen zu schwimmen. Eine Vielzahl von Fischen bevölkert auch diese Gewässer und trägt zu einem lebendigen Unterwasserleben bei.</w:t>
            </w:r>
          </w:p>
        </w:t>
      </w:r>
    </w:p>
    <w:p w14:paraId="218CDDB5" w14:textId="77777777" w:rsidR="006E3272" w:rsidRPr="00E323B4" w:rsidRDefault="006E3272" w:rsidP="006E3272">
      <w:pPr>
        <w:rPr>
          <w:lang w:val="en-US"/>
        </w:rPr>
      </w:pPr>
      <w:r w:rsidRPr="00E323B4">
        <w:rPr>
          <w:b/>
          <w:bCs/>
          <w:lang w:val="en-US"/>
        </w:rPr>
        <w:t>Höhepunkte: </w:t>
      </w:r>
      <w:r w:rsidRPr="00E323B4">
        <w:rPr>
          <w:lang w:val="en-US"/>
        </w:rPr>
        <w:t xml:space="preserve"> Galapagos-Falken,  Landleguane,  Galapagos-Falken,  Galapagos-Spottdrosseln,  Darwinfinken,  Fliegenschnäpper.</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50px" stroked="f">
            <v:imagedata r:id="rId17"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1,2 km / 0,7 mi. Langer Weg: 3,0 km / 1,8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WANDERN,SCHNORCHELN</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ELIZABETH BAY</w:t>
      </w:r>
    </w:p>
    <w:p w14:paraId="46CA55C7" w14:textId="77777777" w:rsidR="008F4BF1" w:rsidRDefault="008F4BF1" w:rsidP="006E3272">
      <w:pPr>
        <w:spacing w:line="360" w:lineRule="auto"/>
        <w:jc w:val="both"/>
      </w:pPr>
      <w:r>
        <w:t>Während der Nachmittag sich entfaltet, erkunden wir die wunderschöne Elizabeth Bay, ein ruhiges Refugium, umgeben von hohen Mangroven und trostlosen Lavafeldern. Ohne jegliche Pfade werden wir das Gebiet mit einem Beiboot durchqueren und das komplexe Netzwerk von Kanälen, Becken und Buchten erkunden, die von marinem Leben wimmeln. Diese Stelle ist einer der Hauptorte, um die seltenen Galápagos-Pinguine zu beobachten, von denen es insgesamt nur etwa 3.000 auf den Inseln gibt. Die Region ist auch ein Brutgebiet für flugunfähige Kormorane, während Blaufußtölpel und Pelikane oft in diesen seichten, nährstoffreichen Gewässern fischen. Ausschau halten nach den eleganten Rochen und Meeresschildkröten, die an diesem Ort zahlreich sind.</w:t>
      </w:r>
    </w:p>
    <w:p w14:paraId="529A9B6A" w14:textId="77777777" w:rsidR="006E3272" w:rsidRDefault="006E3272" w:rsidP="006E3272">
      <w:r w:rsidRPr="0097321D">
        <w:t/>
      </w:r>
    </w:p>
    <w:p w14:paraId="10491371" w14:textId="77777777" w:rsidR="006E3272" w:rsidRPr="00E323B4" w:rsidRDefault="006E3272" w:rsidP="006E3272">
      <w:pPr>
        <w:rPr>
          <w:lang w:val="en-US"/>
        </w:rPr>
      </w:pPr>
      <w:r w:rsidRPr="00E323B4">
        <w:rPr>
          <w:b/>
          <w:bCs/>
          <w:lang w:val="en-US"/>
        </w:rPr>
        <w:t>Höhepunkte: </w:t>
      </w:r>
      <w:r w:rsidRPr="00E323B4">
        <w:rPr>
          <w:b/>
          <w:bCs/>
          <w:u w:val="single"/>
          <w:lang w:val="en-US"/>
        </w:rPr>
        <w:t xml:space="preserve"> </w:t>
      </w:r>
      <w:r w:rsidRPr="00E323B4">
        <w:rPr>
          <w:lang w:val="en-US"/>
        </w:rPr>
        <w:t>Galapagos-Falken,  Meeresschildkröten,  Rochen,  Galapagos-Pinguine,  flugunfähige Kormorane,  Reiher.</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00px" stroked="f">
            <v:imagedata r:id="rId18"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1,4 km / 0,8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PANGA-FAHRT</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5</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TINTORERAS</w:t>
      </w:r>
    </w:p>
    <w:p w14:paraId="7525A73D" w14:textId="77777777" w:rsidR="008F4BF1" w:rsidRDefault="008F4BF1" w:rsidP="006E3272">
      <w:pPr>
        <w:tabs>
          <w:tab w:val="left" w:pos="7235"/>
        </w:tabs>
        <w:spacing w:line="360" w:lineRule="auto"/>
        <w:jc w:val="both"/>
      </w:pPr>
      <w:r>
        <w:t>Diese kleine Insel liegt ganz in der Nähe von Puerto Villamil, der Hauptstadt von Isabela, und ist überraschend reich an Wildtieren. Es gibt ausgedehnte Kolonien von Meeresleguanen und Seelöwen und in den flachen Kanälen können Sie Rochen und Meeresschildkröten beobachten. Hier ist es leicht, Riffhaie zu sehen, die vor Ort als „Tintoreras“ bekannt sind. Reiher und Möwen kommen ebenfalls häufig vor und wenn Sie Glück haben, sehen Sie vielleicht einen Galapagos-Pinguin, da es in der Gegend einige Exemplare gibt.</w:t>
      </w:r>
    </w:p>
    <w:p w14:paraId="3AE29578" w14:textId="77777777" w:rsidR="006E3272" w:rsidRDefault="006E3272" w:rsidP="006E3272">
      <w:r w:rsidRPr="0097321D">
        <w:t/>
      </w:r>
    </w:p>
    <w:p w14:paraId="218CDDB5" w14:textId="77777777" w:rsidR="006E3272" w:rsidRPr="00E323B4" w:rsidRDefault="006E3272" w:rsidP="006E3272">
      <w:pPr>
        <w:rPr>
          <w:lang w:val="en-US"/>
        </w:rPr>
      </w:pPr>
      <w:r w:rsidRPr="00E323B4">
        <w:rPr>
          <w:b/>
          <w:bCs/>
          <w:lang w:val="en-US"/>
        </w:rPr>
        <w:t/>
      </w:r>
      <w:r w:rsidRPr="00E323B4">
        <w:rPr>
          <w:lang w:val="en-US"/>
        </w:rPr>
        <w:t xml:space="preserve"> </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19"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1,1 km / 0,7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WANDERN,SCHNORCHELN,PANGA-FAHRT</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WETLANDS</w:t>
      </w:r>
    </w:p>
    <w:p w14:paraId="46CA55C7" w14:textId="77777777" w:rsidR="008F4BF1" w:rsidRDefault="008F4BF1" w:rsidP="006E3272">
      <w:pPr>
        <w:spacing w:line="360" w:lineRule="auto"/>
        <w:jc w:val="both"/>
      </w:pPr>
      <w:r>
        <w:t>Die Feuchtgebiete von Villamil umfassen ein großes Gebiet mit Lagunen, Kanälen und Buchten in der Nähe der Stadt. Die Salzwasserlagunen sind von Mangroven umgeben und sind reich an Vogelarten. Sie bieten Unterschlupf für Arten wie den amerikanischen Flamingo, Weißwangen-Spießenten, Hühnervögel, Stelzenläufer, Reiher und andere Küstenvögel. Der Hauptweg beginnt in der Stadt und endet am Schildkrötenzuchtzentrum</w:t>
      </w:r>
    </w:p>
    <w:p w14:paraId="529A9B6A" w14:textId="77777777" w:rsidR="006E3272" w:rsidRDefault="006E3272" w:rsidP="006E3272">
      <w:r w:rsidRPr="0097321D">
        <w:t/>
      </w:r>
    </w:p>
    <w:p w14:paraId="10491371" w14:textId="77777777" w:rsidR="006E3272" w:rsidRPr="00E323B4" w:rsidRDefault="006E3272" w:rsidP="006E3272">
      <w:pPr>
        <w:rPr>
          <w:lang w:val="en-US"/>
        </w:rPr>
      </w:pPr>
      <w:r w:rsidRPr="00E323B4">
        <w:rPr>
          <w:b/>
          <w:bCs/>
          <w:lang w:val="en-US"/>
        </w:rPr>
        <w:t/>
      </w:r>
      <w:r w:rsidRPr="00E323B4">
        <w:rPr>
          <w:b/>
          <w:bCs/>
          <w:u w:val="single"/>
          <w:lang w:val="en-US"/>
        </w:rPr>
        <w:t xml:space="preserve"> </w:t>
      </w:r>
      <w:r w:rsidRPr="00E323B4">
        <w:rPr>
          <w:lang w:val="en-US"/>
        </w:rPr>
        <w:t>Amerikanische Flamingos,  Hühnervögel,  Enten,  Stelzenläufer,  Reiher.</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50px" stroked="f">
            <v:imagedata r:id="rId20"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1,2 km / 0,8 mi </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6</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POST OFFICE BAY</w:t>
      </w:r>
    </w:p>
    <w:p w14:paraId="7525A73D" w14:textId="77777777" w:rsidR="008F4BF1" w:rsidRDefault="008F4BF1" w:rsidP="006E3272">
      <w:pPr>
        <w:tabs>
          <w:tab w:val="left" w:pos="7235"/>
        </w:tabs>
        <w:spacing w:line="360" w:lineRule="auto"/>
        <w:jc w:val="both"/>
      </w:pPr>
      <w:r>
        <w:t>Floreana ist berühmt für die Geschichten über deutsche Siedler und die Baronin in den späten 1920er und 30er Jahren. Attentate, Verschwindenlassen und andere ungelöste Geheimnisse sind die Zutaten dieser faszinierenden Geschichte. Die Postbucht wurde oft von Walfängern genutzt, um ihre Schiffe zu ankern und ins Hochland zu fahren, um Süßwasser und Schildkröten zu fangen. Die meisten Boote, die die Galapagosinseln besuchten, mussten früher oder später an diesen Ort kommen, daher wurde vor mehr als 200 Jahren ein Postsystem eingerichtet: Ein Fass in der Nähe des Strandes wurde zum Mittel, um Nachrichten an andere Schiffe und auch an die Außenwelt zu hinterlassen. Dieses Postsystem wird immer noch verwendet und ermöglicht es Ihnen, Postkarten von den Galapagosinseln in die Außenwelt zu versenden. Abgesehen von einem kleinen schönen Strand und einem Lavatunnel eignet sich die Gegend hervorragend für Schlauchboottouren auf der Suche nach Seelöwen, grünen Meeresschildkröten, Watvögeln, kleinen Haien und mit etwas Glück Galapagos-Pinguinen. Schnorcheln: Vom Strand aus können Sie hervorragend schnorcheln, da Sie viele Meeresschildkröten, Rochen, eine große Vielfalt an Fischen und, wenn Sie wirklich Glück haben, Galapagos-Pinguine sehen können.</w:t>
      </w:r>
    </w:p>
    <w:p w14:paraId="3AE29578" w14:textId="77777777" w:rsidR="006E3272" w:rsidRDefault="006E3272" w:rsidP="006E3272">
      <w:r w:rsidRPr="0097321D">
        <w:t>
          <w:p>
            <w:r>
              <w:rPr>
                <w:b/>
              </w:rPr>
              <w:t xml:space="preserve">Schnorchelerlebnis:  </w:t>
            </w:r>
            <w:r>
              <w:t>Tauchen Sie direkt vom Strand aus unter die Wellen und tauchen Sie in eine faszinierende Welt von Meeresschildkröten, Rochen und einer vielfältigen Vielzahl von Fischen ein. Drücken Sie die Daumen für einen besonderen Auftritt des scheuen Galapagos-Pinguins.</w:t>
            </w:r>
          </w:p>
        </w:t>
      </w:r>
    </w:p>
    <w:p w14:paraId="218CDDB5" w14:textId="77777777" w:rsidR="006E3272" w:rsidRPr="00E323B4" w:rsidRDefault="006E3272" w:rsidP="006E3272">
      <w:pPr>
        <w:rPr>
          <w:lang w:val="en-US"/>
        </w:rPr>
      </w:pPr>
      <w:r w:rsidRPr="00E323B4">
        <w:rPr>
          <w:b/>
          <w:bCs/>
          <w:lang w:val="en-US"/>
        </w:rPr>
        <w:t>Höhepunkte: </w:t>
      </w:r>
      <w:r w:rsidRPr="00E323B4">
        <w:rPr>
          <w:lang w:val="en-US"/>
        </w:rPr>
        <w:t xml:space="preserve"> Seelöwen,  Meeresschildkröten,  Finken,  Watvögel,  Meeresechsen,  Pinguine.</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21"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0,7 km / 0,4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WANDERN,SCHNORCHELN</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CORMORANT POINT</w:t>
      </w:r>
    </w:p>
    <w:p w14:paraId="46CA55C7" w14:textId="77777777" w:rsidR="008F4BF1" w:rsidRDefault="008F4BF1" w:rsidP="006E3272">
      <w:pPr>
        <w:spacing w:line="360" w:lineRule="auto"/>
        <w:jc w:val="both"/>
      </w:pPr>
      <w:r>
        <w:t>Punta Cormorant liegt im Norden von Floreana und ist bekannt für seine große Küstenlagune mit amerikanischen Flamingos, Weißwangenspießenten, Schwarzhalsstelzen und anderen Küstenvögeln. Es gibt einen wunderschönen weißen Sandstrand, der ein wichtiger Nistplatz für Grüne Meeresschildkröten ist, wo wir auch Rochen und Riffhaie sehen können. In den letzten Jahren hat eine kleine Gruppe von Blaufußtölpeln begonnen, direkt am Weg zu brüten. Dies ist auch ein großartiger Weg, um endemische Pflanzen zu beobachten. Schnorcheln: Dies geschieht am Devil’s Crown, einem stark erodierten kleinen Vulkan direkt an der Insel Floreana. Dies wird von vielen als einer der besten Schnorchelplätze im gesamten Archipel angesehen, da die Strömung Plankton durch die Krone befördert und riesige Schwärme von Schnappern, Kreolenfischen, Papageienfischen, Kaiserfischen, Riffhaien, Meeresschildkröten, Rochen und einer phänomenalen Menge anzieht Meereslebewesen.</w:t>
      </w:r>
    </w:p>
    <w:p w14:paraId="529A9B6A" w14:textId="77777777" w:rsidR="006E3272" w:rsidRDefault="006E3272" w:rsidP="006E3272">
      <w:r w:rsidRPr="0097321D">
        <w:t/>
      </w:r>
    </w:p>
    <w:p w14:paraId="10491371" w14:textId="77777777" w:rsidR="006E3272" w:rsidRPr="00E323B4" w:rsidRDefault="006E3272" w:rsidP="006E3272">
      <w:pPr>
        <w:rPr>
          <w:lang w:val="en-US"/>
        </w:rPr>
      </w:pPr>
      <w:r w:rsidRPr="00E323B4">
        <w:rPr>
          <w:b/>
          <w:bCs/>
          <w:lang w:val="en-US"/>
        </w:rPr>
        <w:t>Höhepunkte: </w:t>
      </w:r>
      <w:r w:rsidRPr="00E323B4">
        <w:rPr>
          <w:b/>
          <w:bCs/>
          <w:u w:val="single"/>
          <w:lang w:val="en-US"/>
        </w:rPr>
        <w:t xml:space="preserve"> </w:t>
      </w:r>
      <w:r w:rsidRPr="00E323B4">
        <w:rPr>
          <w:lang w:val="en-US"/>
        </w:rPr>
        <w:t>Amerikanischer Flamingo,  Blaufußtölpel,  Fregattvögel,  Tropikvögel,  Galapagos-Sturmtaucher,  Seelöwen,  Nistplatz für Meeresschildkröten,  Finken,  Küstenvögel,  Korallensandstrand.</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50px" stroked="f">
            <v:imagedata r:id="rId22"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2</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WANDERN,SCHNORCHELN,PANGA-FAHRT</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7</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HIGHLANDS</w:t>
      </w:r>
    </w:p>
    <w:p w14:paraId="7525A73D" w14:textId="77777777" w:rsidR="008F4BF1" w:rsidRDefault="008F4BF1" w:rsidP="006E3272">
      <w:pPr>
        <w:tabs>
          <w:tab w:val="left" w:pos="7235"/>
        </w:tabs>
        <w:spacing w:line="360" w:lineRule="auto"/>
        <w:jc w:val="both"/>
      </w:pPr>
      <w:r>
        <w:t>Genießen Sie eine landschaftlich reizvolle Fahrt in die üppigen Hochländer von Santa Cruz. Spazieren Sie durch ein Reservat, in dem Sie riesige Schildkröten entdecken können – einige von ihnen wiegen über 600 Pfund – wie sie friedlich grasen. Beobachten Sie endemische Vogelarten wie Finken und Schwalbenfänger. Falls in Ihrem Reiseplan enthalten, erkunden Sie einen Lavatunnel, ein faszinierendes Relikt der vulkanischen Kräfte, die diese Inseln geformt haben.</w:t>
      </w:r>
    </w:p>
    <w:p w14:paraId="3AE29578" w14:textId="77777777" w:rsidR="006E3272" w:rsidRDefault="006E3272" w:rsidP="006E3272">
      <w:r w:rsidRPr="0097321D">
        <w:t/>
      </w:r>
    </w:p>
    <w:p w14:paraId="218CDDB5" w14:textId="77777777" w:rsidR="006E3272" w:rsidRPr="00E323B4" w:rsidRDefault="006E3272" w:rsidP="006E3272">
      <w:pPr>
        <w:rPr>
          <w:lang w:val="en-US"/>
        </w:rPr>
      </w:pPr>
      <w:r w:rsidRPr="00E323B4">
        <w:rPr>
          <w:b/>
          <w:bCs/>
          <w:lang w:val="en-US"/>
        </w:rPr>
        <w:t/>
      </w:r>
      <w:r w:rsidRPr="00E323B4">
        <w:rPr>
          <w:lang w:val="en-US"/>
        </w:rPr>
        <w:t xml:space="preserve"> </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23"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1 - 1,5 km / 0,6 – 0,9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WANDERN</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CHARLES DARWIN STATION</w:t>
      </w:r>
    </w:p>
    <w:p w14:paraId="46CA55C7" w14:textId="77777777" w:rsidR="008F4BF1" w:rsidRDefault="008F4BF1" w:rsidP="006E3272">
      <w:pPr>
        <w:spacing w:line="360" w:lineRule="auto"/>
        <w:jc w:val="both"/>
      </w:pPr>
      <w:r>
        <w:t>Die Charles Darwin Station ist eine gemeinnützige Organisation, die seit Jahrzehnten mit dem Galapagos-Nationalpark zusammenarbeitet, um die Artenvielfalt dieser einzigartigen Inseln zu bewahren. Bei diesem Besuch erfahren Sie mehr über die Projekte, die beide Institutionen gemeinsam durchführen, um die einheimischen Arten zu schützen und die invasiven Arten auszurotten, die die Umwelt der Galapagos-Inseln bedrohen. Eines der wichtigsten und symbolträchtigsten Projekte war die Reproduktion von Riesenschildkröten in Gefangenschaft. Der Besuch findet größtenteils im Freien in einem wunderschönen trockenen einheimischen Wald mit Riesenkakteen und vielen anderen interessanten einheimischen Pflanzen statt. Es ist auch ein fantastischer Ort, um mehrere endemische Darwinfinken sowie Fliegenschnäpper und Spottdrosseln zu finden.</w:t>
      </w:r>
    </w:p>
    <w:p w14:paraId="529A9B6A" w14:textId="77777777" w:rsidR="006E3272" w:rsidRDefault="006E3272" w:rsidP="006E3272">
      <w:r w:rsidRPr="0097321D">
        <w:t/>
      </w:r>
    </w:p>
    <w:p w14:paraId="10491371" w14:textId="77777777" w:rsidR="006E3272" w:rsidRPr="00E323B4" w:rsidRDefault="006E3272" w:rsidP="006E3272">
      <w:pPr>
        <w:rPr>
          <w:lang w:val="en-US"/>
        </w:rPr>
      </w:pPr>
      <w:r w:rsidRPr="00E323B4">
        <w:rPr>
          <w:b/>
          <w:bCs/>
          <w:lang w:val="en-US"/>
        </w:rPr>
        <w:t/>
      </w:r>
      <w:r w:rsidRPr="00E323B4">
        <w:rPr>
          <w:b/>
          <w:bCs/>
          <w:u w:val="single"/>
          <w:lang w:val="en-US"/>
        </w:rPr>
        <w:t xml:space="preserve"> </w:t>
      </w:r>
      <w:r w:rsidRPr="00E323B4">
        <w:rPr>
          <w:lang w:val="en-US"/>
        </w:rPr>
        <w:t>Zuchtprogramm für Galapagos-Riesenschildkröten und Landleguane</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50px" stroked="f">
            <v:imagedata r:id="rId24"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2 km / 1,2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8</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NORTH SEYMOUR</w:t>
      </w:r>
    </w:p>
    <w:p w14:paraId="7525A73D" w14:textId="77777777" w:rsidR="008F4BF1" w:rsidRDefault="008F4BF1" w:rsidP="006E3272">
      <w:pPr>
        <w:tabs>
          <w:tab w:val="left" w:pos="7235"/>
        </w:tabs>
        <w:spacing w:line="360" w:lineRule="auto"/>
        <w:jc w:val="both"/>
      </w:pPr>
      <w:r>
        <w:t>Wir werden mit dem Bus zum Itabaca-Kanal fahren, wo wir an Bord der Galaxy Daily gehen werden. Nach der Ankunft in Nord Seymour werden wir eine Trockenlandung machen und sofort einen 2,5 km langen Pfad entlang wandern. Hier können wir im Uhrzeigersinn entlang der Küste wandern oder ins Landesinnere gehen, um zuerst die Tölpelkolonie zu besuchen. Machen Sie sich bereit, Landleguane, Meeresleguane und eine Kolonie von Seelöwen, Lavaechsen und Pelikanen zu entdecken!.</w:t>
      </w:r>
    </w:p>
    <w:p w14:paraId="3AE29578" w14:textId="77777777" w:rsidR="006E3272" w:rsidRDefault="006E3272" w:rsidP="006E3272">
      <w:r w:rsidRPr="0097321D">
        <w:t>
          <w:p>
            <w:r>
              <w:rPr>
                <w:b/>
              </w:rPr>
              <w:t xml:space="preserve">Schnorchelerlebnis:  </w:t>
            </w:r>
            <w:r>
              <w:t>Verpassen Sie nicht die Gelegenheit, die Unterwasserwelt hier zu erkunden; der Ort bietet eine enorme Vielfalt und eine Fülle von Meeresbewohnern wie Fische, Seelöwen, Haie, Aale, Schildkröten, Rochen und viele mehr.</w:t>
            </w:r>
          </w:p>
        </w:t>
      </w:r>
    </w:p>
    <w:p w14:paraId="218CDDB5" w14:textId="77777777" w:rsidR="006E3272" w:rsidRPr="00E323B4" w:rsidRDefault="006E3272" w:rsidP="006E3272">
      <w:pPr>
        <w:rPr>
          <w:lang w:val="en-US"/>
        </w:rPr>
      </w:pPr>
      <w:r w:rsidRPr="00E323B4">
        <w:rPr>
          <w:b/>
          <w:bCs/>
          <w:lang w:val="en-US"/>
        </w:rPr>
        <w:t/>
      </w:r>
      <w:r w:rsidRPr="00E323B4">
        <w:rPr>
          <w:lang w:val="en-US"/>
        </w:rPr>
        <w:t xml:space="preserve"> </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2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1,4 km / 0,8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WANDERN</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BALTRA (AIRPORT)</w:t>
      </w:r>
    </w:p>
    <w:p w14:paraId="46CA55C7" w14:textId="77777777" w:rsidR="008F4BF1" w:rsidRDefault="008F4BF1" w:rsidP="006E3272">
      <w:pPr>
        <w:spacing w:line="360" w:lineRule="auto"/>
        <w:jc w:val="both"/>
      </w:pPr>
      <w:r>
        <w:t>Nach Ihrem Besuch werden Sie zum Flughafen gebracht für Ihren Flug zurück zum Festland von Ecuador und somit wird Ihre unvergessliche Reise auf den Galápagos-Inseln abgeschlossen.</w:t>
      </w:r>
    </w:p>
    <w:p w14:paraId="529A9B6A" w14:textId="77777777" w:rsidR="006E3272" w:rsidRDefault="006E3272" w:rsidP="006E3272">
      <w:r w:rsidRPr="0097321D">
        <w:t/>
      </w:r>
    </w:p>
    <w:p w14:paraId="10491371" w14:textId="77777777" w:rsidR="006E3272" w:rsidRPr="00E323B4" w:rsidRDefault="006E3272" w:rsidP="006E3272">
      <w:pPr>
        <w:rPr>
          <w:lang w:val="en-US"/>
        </w:rPr>
      </w:pPr>
      <w:r w:rsidRPr="00E323B4">
        <w:rPr>
          <w:b/>
          <w:bCs/>
          <w:lang w:val="en-US"/>
        </w:rPr>
        <w:t/>
      </w:r>
      <w:r w:rsidRPr="00E323B4">
        <w:rPr>
          <w:b/>
          <w:bCs/>
          <w:u w:val="single"/>
          <w:lang w:val="en-US"/>
        </w:rPr>
        <w:t xml:space="preserve"> </w:t>
      </w:r>
      <w:r w:rsidRPr="00E323B4">
        <w:rPr>
          <w:lang w:val="en-US"/>
        </w:rPr>
        <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50px" stroked="f">
            <v:imagedata r:id="rId2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t>
            </w:r>
          </w:p>
        </w:tc>
      </w:tr>
    </w:tbl>
    <w:p w14:paraId="070DF184" w14:textId="77777777" w:rsidR="007B5914" w:rsidRPr="00CA6849" w:rsidRDefault="007B5914" w:rsidP="007B5914">
      <w:pPr>
        <w:tabs>
          <w:tab w:val="left" w:pos="7235"/>
        </w:tabs>
        <w:jc w:val="both"/>
        <w:rPr>
          <w:u w:val="single"/>
        </w:rPr>
      </w:pPr>
    </w:p>
    <w:p w14:paraId="3CF6FEFD" w14:textId="77777777" w:rsidR="007B5914" w:rsidRDefault="007B5914" w:rsidP="007B5914">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2138"/>
        <w:gridCol w:w="1819"/>
        <w:gridCol w:w="1909"/>
      </w:tblGrid>
      <w:tr w:rsidR="007B5914" w14:paraId="1BFC7203" w14:textId="77777777" w:rsidTr="00D940FA">
        <w:tc>
          <w:tcPr>
            <w:tcW w:w="2138" w:type="dxa"/>
            <w:vMerge w:val="restart"/>
            <w:shd w:val="clear" w:color="auto" w:fill="1F3864" w:themeFill="accent1" w:themeFillShade="80"/>
          </w:tcPr>
          <w:p w14:paraId="6AA105ED" w14:textId="77777777" w:rsidR="007B5914" w:rsidRDefault="007B5914" w:rsidP="00D940FA">
            <w:pPr>
              <w:tabs>
                <w:tab w:val="left" w:pos="7235"/>
              </w:tabs>
              <w:rPr>
                <w:b/>
                <w:bCs/>
                <w:u w:val="single"/>
                <w:lang w:val="en-US"/>
              </w:rPr>
            </w:pPr>
            <w:r>
              <w:rPr>
                <w:b/>
                <w:sz w:val="22"/>
                <w:szCs w:val="22"/>
                <w:lang w:val="en-US" w:eastAsia="en-US"/>
              </w:rPr>
              <w:t>Kulinarisches Angebot</w:t>
            </w:r>
          </w:p>
        </w:tc>
        <w:tc>
          <w:tcPr>
            <w:tcW w:w="1819" w:type="dxa"/>
            <w:shd w:val="clear" w:color="auto" w:fill="6373BA"/>
          </w:tcPr>
          <w:p w14:paraId="3E6D4305"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Frühstück</w:t>
            </w:r>
          </w:p>
        </w:tc>
        <w:tc>
          <w:tcPr>
            <w:tcW w:w="1909" w:type="dxa"/>
          </w:tcPr>
          <w:p w14:paraId="00B0DC34" w14:textId="77777777" w:rsidR="007B5914" w:rsidRDefault="007B5914" w:rsidP="00D940FA">
            <w:pPr>
              <w:tabs>
                <w:tab w:val="left" w:pos="7235"/>
              </w:tabs>
              <w:rPr>
                <w:lang w:val="en-US"/>
              </w:rPr>
            </w:pPr>
            <w:r>
              <w:rPr>
                <w:sz w:val="22"/>
                <w:szCs w:val="22"/>
                <w:lang w:val="en-US" w:eastAsia="en-US"/>
              </w:rPr>
              <w:t>F</w:t>
            </w:r>
          </w:p>
        </w:tc>
      </w:tr>
      <w:tr w:rsidR="007B5914" w14:paraId="1642B53C" w14:textId="77777777" w:rsidTr="00D940FA">
        <w:tc>
          <w:tcPr>
            <w:tcW w:w="2138" w:type="dxa"/>
            <w:vMerge/>
            <w:shd w:val="clear" w:color="auto" w:fill="1F3864" w:themeFill="accent1" w:themeFillShade="80"/>
          </w:tcPr>
          <w:p w14:paraId="3EAE9CA1" w14:textId="77777777" w:rsidR="007B5914" w:rsidRDefault="007B5914" w:rsidP="00D940FA">
            <w:pPr>
              <w:tabs>
                <w:tab w:val="left" w:pos="7235"/>
              </w:tabs>
              <w:rPr>
                <w:lang w:val="en-US"/>
              </w:rPr>
            </w:pPr>
          </w:p>
        </w:tc>
        <w:tc>
          <w:tcPr>
            <w:tcW w:w="1819" w:type="dxa"/>
            <w:shd w:val="clear" w:color="auto" w:fill="6373BA"/>
          </w:tcPr>
          <w:p w14:paraId="4BBBB307" w14:textId="77777777" w:rsidR="007B5914" w:rsidRDefault="007B5914" w:rsidP="00D940FA">
            <w:pPr>
              <w:tabs>
                <w:tab w:val="left" w:pos="7235"/>
              </w:tabs>
              <w:rPr>
                <w:b/>
                <w:bCs/>
                <w:lang w:val="en-US"/>
              </w:rPr>
            </w:pPr>
            <w:r>
              <w:rPr>
                <w:b/>
                <w:color w:val="FFFFFF" w:themeColor="background1"/>
                <w:sz w:val="22"/>
                <w:szCs w:val="22"/>
                <w:lang w:val="en-US" w:eastAsia="en-US"/>
              </w:rPr>
              <w:t>Mittagessen</w:t>
            </w:r>
          </w:p>
        </w:tc>
        <w:tc>
          <w:tcPr>
            <w:tcW w:w="1909" w:type="dxa"/>
          </w:tcPr>
          <w:p w14:paraId="7ACFF04D" w14:textId="77777777" w:rsidR="007B5914" w:rsidRDefault="007B5914" w:rsidP="00D940FA">
            <w:pPr>
              <w:tabs>
                <w:tab w:val="left" w:pos="7235"/>
              </w:tabs>
              <w:rPr>
                <w:lang w:val="en-US"/>
              </w:rPr>
            </w:pPr>
            <w:r>
              <w:rPr>
                <w:sz w:val="22"/>
                <w:szCs w:val="22"/>
                <w:lang w:val="en-US" w:eastAsia="en-US"/>
              </w:rPr>
              <w:t>M</w:t>
            </w:r>
          </w:p>
        </w:tc>
      </w:tr>
      <w:tr w:rsidR="007B5914" w14:paraId="07AB325D" w14:textId="77777777" w:rsidTr="00D940FA">
        <w:tc>
          <w:tcPr>
            <w:tcW w:w="2138" w:type="dxa"/>
            <w:vMerge/>
            <w:shd w:val="clear" w:color="auto" w:fill="1F3864" w:themeFill="accent1" w:themeFillShade="80"/>
          </w:tcPr>
          <w:p w14:paraId="182F6AA2" w14:textId="77777777" w:rsidR="007B5914" w:rsidRDefault="007B5914" w:rsidP="00D940FA">
            <w:pPr>
              <w:tabs>
                <w:tab w:val="left" w:pos="7235"/>
              </w:tabs>
              <w:rPr>
                <w:lang w:val="en-US"/>
              </w:rPr>
            </w:pPr>
          </w:p>
        </w:tc>
        <w:tc>
          <w:tcPr>
            <w:tcW w:w="1819" w:type="dxa"/>
            <w:shd w:val="clear" w:color="auto" w:fill="6373BA"/>
          </w:tcPr>
          <w:p w14:paraId="6E1A864A"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Abendessen</w:t>
            </w:r>
          </w:p>
        </w:tc>
        <w:tc>
          <w:tcPr>
            <w:tcW w:w="1909" w:type="dxa"/>
          </w:tcPr>
          <w:p w14:paraId="0A9EC2FE" w14:textId="77777777" w:rsidR="007B5914" w:rsidRDefault="007B5914" w:rsidP="00D940FA">
            <w:pPr>
              <w:tabs>
                <w:tab w:val="left" w:pos="7235"/>
              </w:tabs>
              <w:rPr>
                <w:lang w:val="en-US"/>
              </w:rPr>
            </w:pPr>
            <w:r>
              <w:rPr>
                <w:sz w:val="22"/>
                <w:szCs w:val="22"/>
                <w:lang w:val="en-US" w:eastAsia="en-US"/>
              </w:rPr>
              <w:t>A</w:t>
            </w:r>
          </w:p>
        </w:tc>
      </w:tr>
      <w:tr w:rsidR="007B5914" w14:paraId="717A185C" w14:textId="77777777" w:rsidTr="00D940FA">
        <w:tc>
          <w:tcPr>
            <w:tcW w:w="2138" w:type="dxa"/>
            <w:vMerge w:val="restart"/>
            <w:shd w:val="clear" w:color="auto" w:fill="6373BA"/>
          </w:tcPr>
          <w:p w14:paraId="4DB7D414"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Schwierigkeitsgrad der Wanderung</w:t>
            </w:r>
          </w:p>
        </w:tc>
        <w:tc>
          <w:tcPr>
            <w:tcW w:w="1819" w:type="dxa"/>
            <w:shd w:val="clear" w:color="auto" w:fill="1F3864" w:themeFill="accent1" w:themeFillShade="80"/>
          </w:tcPr>
          <w:p w14:paraId="204FE93F" w14:textId="77777777" w:rsidR="007B5914" w:rsidRDefault="007B5914" w:rsidP="00D940FA">
            <w:pPr>
              <w:tabs>
                <w:tab w:val="left" w:pos="7235"/>
              </w:tabs>
              <w:rPr>
                <w:b/>
                <w:bCs/>
                <w:lang w:val="en-US"/>
              </w:rPr>
            </w:pPr>
            <w:r>
              <w:rPr>
                <w:b/>
                <w:color w:val="FFFFFF" w:themeColor="background1"/>
                <w:sz w:val="22"/>
                <w:szCs w:val="22"/>
                <w:lang w:val="en-US" w:eastAsia="en-US"/>
              </w:rPr>
              <w:t>Niveau</w:t>
            </w:r>
            <w:r>
              <w:rPr>
                <w:b/>
                <w:bCs/>
                <w:sz w:val="22"/>
                <w:szCs w:val="22"/>
                <w:lang w:val="en-US" w:eastAsia="en-US"/>
              </w:rPr>
              <w:t xml:space="preserve"> 1</w:t>
            </w:r>
          </w:p>
        </w:tc>
        <w:tc>
          <w:tcPr>
            <w:tcW w:w="1909" w:type="dxa"/>
          </w:tcPr>
          <w:p w14:paraId="34B3D188" w14:textId="77777777" w:rsidR="007B5914" w:rsidRDefault="007B5914" w:rsidP="00D940FA">
            <w:pPr>
              <w:tabs>
                <w:tab w:val="left" w:pos="7235"/>
              </w:tabs>
              <w:rPr>
                <w:lang w:val="en-US"/>
              </w:rPr>
            </w:pPr>
            <w:r>
              <w:rPr>
                <w:sz w:val="22"/>
                <w:szCs w:val="22"/>
                <w:lang w:val="en-US" w:eastAsia="en-US"/>
              </w:rPr>
              <w:t>Leicht</w:t>
            </w:r>
          </w:p>
        </w:tc>
      </w:tr>
      <w:tr w:rsidR="007B5914" w14:paraId="59FDDC8E" w14:textId="77777777" w:rsidTr="00D940FA">
        <w:tc>
          <w:tcPr>
            <w:tcW w:w="2138" w:type="dxa"/>
            <w:vMerge/>
            <w:shd w:val="clear" w:color="auto" w:fill="6373BA"/>
          </w:tcPr>
          <w:p w14:paraId="740565F9" w14:textId="77777777" w:rsidR="007B5914" w:rsidRDefault="007B5914" w:rsidP="00D940FA">
            <w:pPr>
              <w:tabs>
                <w:tab w:val="left" w:pos="7235"/>
              </w:tabs>
              <w:rPr>
                <w:lang w:val="en-US"/>
              </w:rPr>
            </w:pPr>
          </w:p>
        </w:tc>
        <w:tc>
          <w:tcPr>
            <w:tcW w:w="1819" w:type="dxa"/>
            <w:shd w:val="clear" w:color="auto" w:fill="1F3864" w:themeFill="accent1" w:themeFillShade="80"/>
          </w:tcPr>
          <w:p w14:paraId="0E25F8AC" w14:textId="77777777" w:rsidR="007B5914" w:rsidRDefault="007B5914" w:rsidP="00D940FA">
            <w:pPr>
              <w:tabs>
                <w:tab w:val="left" w:pos="7235"/>
              </w:tabs>
              <w:rPr>
                <w:b/>
                <w:bCs/>
                <w:lang w:val="en-US"/>
              </w:rPr>
            </w:pPr>
            <w:r>
              <w:rPr>
                <w:b/>
                <w:color w:val="FFFFFF" w:themeColor="background1"/>
                <w:sz w:val="22"/>
                <w:szCs w:val="22"/>
                <w:lang w:val="en-US" w:eastAsia="en-US"/>
              </w:rPr>
              <w:t>Niveau </w:t>
            </w:r>
            <w:r>
              <w:rPr>
                <w:b/>
                <w:bCs/>
                <w:sz w:val="22"/>
                <w:szCs w:val="22"/>
                <w:lang w:val="en-US" w:eastAsia="en-US"/>
              </w:rPr>
              <w:t>2</w:t>
            </w:r>
          </w:p>
        </w:tc>
        <w:tc>
          <w:tcPr>
            <w:tcW w:w="1909" w:type="dxa"/>
          </w:tcPr>
          <w:p w14:paraId="61C191A9" w14:textId="77777777" w:rsidR="007B5914" w:rsidRDefault="007B5914" w:rsidP="00D940FA">
            <w:pPr>
              <w:tabs>
                <w:tab w:val="left" w:pos="7235"/>
              </w:tabs>
              <w:rPr>
                <w:lang w:val="en-US"/>
              </w:rPr>
            </w:pPr>
            <w:r>
              <w:rPr>
                <w:sz w:val="22"/>
                <w:szCs w:val="22"/>
                <w:lang w:val="en-US" w:eastAsia="en-US"/>
              </w:rPr>
              <w:t>Mittel</w:t>
            </w:r>
          </w:p>
        </w:tc>
      </w:tr>
      <w:tr w:rsidR="007B5914" w14:paraId="0E5BB220" w14:textId="77777777" w:rsidTr="00D940FA">
        <w:tc>
          <w:tcPr>
            <w:tcW w:w="2138" w:type="dxa"/>
            <w:vMerge/>
            <w:shd w:val="clear" w:color="auto" w:fill="6373BA"/>
          </w:tcPr>
          <w:p w14:paraId="7B031D75" w14:textId="77777777" w:rsidR="007B5914" w:rsidRDefault="007B5914" w:rsidP="00D940FA">
            <w:pPr>
              <w:tabs>
                <w:tab w:val="left" w:pos="7235"/>
              </w:tabs>
              <w:rPr>
                <w:lang w:val="en-US"/>
              </w:rPr>
            </w:pPr>
          </w:p>
        </w:tc>
        <w:tc>
          <w:tcPr>
            <w:tcW w:w="1819" w:type="dxa"/>
            <w:shd w:val="clear" w:color="auto" w:fill="1F3864" w:themeFill="accent1" w:themeFillShade="80"/>
          </w:tcPr>
          <w:p w14:paraId="418E0498" w14:textId="77777777" w:rsidR="007B5914" w:rsidRDefault="007B5914" w:rsidP="00D940FA">
            <w:pPr>
              <w:tabs>
                <w:tab w:val="left" w:pos="7235"/>
              </w:tabs>
              <w:rPr>
                <w:b/>
                <w:bCs/>
                <w:lang w:val="en-US"/>
              </w:rPr>
            </w:pPr>
            <w:r>
              <w:rPr>
                <w:b/>
                <w:color w:val="FFFFFF" w:themeColor="background1"/>
                <w:sz w:val="22"/>
                <w:szCs w:val="22"/>
                <w:lang w:val="en-US" w:eastAsia="en-US"/>
              </w:rPr>
              <w:t>Niveau </w:t>
            </w:r>
            <w:r>
              <w:rPr>
                <w:b/>
                <w:bCs/>
                <w:sz w:val="22"/>
                <w:szCs w:val="22"/>
                <w:lang w:val="en-US" w:eastAsia="en-US"/>
              </w:rPr>
              <w:t>3</w:t>
            </w:r>
          </w:p>
        </w:tc>
        <w:tc>
          <w:tcPr>
            <w:tcW w:w="1909" w:type="dxa"/>
          </w:tcPr>
          <w:p w14:paraId="00531510" w14:textId="77777777" w:rsidR="007B5914" w:rsidRDefault="007B5914" w:rsidP="00D940FA">
            <w:pPr>
              <w:tabs>
                <w:tab w:val="left" w:pos="7235"/>
              </w:tabs>
              <w:rPr>
                <w:u w:val="single"/>
                <w:lang w:val="en-US"/>
              </w:rPr>
            </w:pPr>
            <w:r>
              <w:rPr>
                <w:sz w:val="22"/>
                <w:szCs w:val="22"/>
                <w:lang w:val="en-US" w:eastAsia="en-US"/>
              </w:rPr>
              <w:t>Schwer</w:t>
            </w:r>
          </w:p>
        </w:tc>
      </w:tr>
    </w:tbl>
    <w:p w14:paraId="0D110E59" w14:textId="77777777" w:rsidR="007206DE" w:rsidRPr="00741DB3" w:rsidRDefault="007206DE" w:rsidP="007B5914">
      <w:pPr>
        <w:tabs>
          <w:tab w:val="left" w:pos="7235"/>
        </w:tabs>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08A7AE95" w14:textId="77777777" w:rsidR="00550C66" w:rsidRDefault="00550C66" w:rsidP="007206DE"/>
    <w:p w14:paraId="17E03F5B" w14:textId="77777777" w:rsidR="006E2D80" w:rsidRPr="006E2D80" w:rsidRDefault="006E2D80" w:rsidP="006E2D80"/>
    <w:p w14:paraId="2E2FEA3B" w14:textId="77777777" w:rsidR="006E2D80" w:rsidRPr="006E2D80" w:rsidRDefault="006E2D80" w:rsidP="006E2D80"/>
    <w:p w14:paraId="631B1C0C" w14:textId="77777777" w:rsidR="006E2D80" w:rsidRPr="006E2D80" w:rsidRDefault="006E2D80" w:rsidP="006E2D80"/>
    <w:p w14:paraId="595802A4" w14:textId="77777777" w:rsidR="006E2D80" w:rsidRPr="006E2D80" w:rsidRDefault="006E2D80" w:rsidP="006E2D80"/>
    <w:p w14:paraId="22A24F1D" w14:textId="77777777" w:rsidR="006E2D80" w:rsidRPr="006E2D80" w:rsidRDefault="006E2D80" w:rsidP="006E2D80"/>
    <w:p w14:paraId="742D69AF" w14:textId="77777777" w:rsidR="006E2D80" w:rsidRPr="006E2D80" w:rsidRDefault="006E2D80" w:rsidP="006E2D80"/>
    <w:p w14:paraId="5CBFB00F" w14:textId="77777777" w:rsidR="006E2D80" w:rsidRPr="006E2D80" w:rsidRDefault="006E2D80" w:rsidP="006E2D80"/>
    <w:p w14:paraId="590DDBC3" w14:textId="77777777" w:rsidR="006E2D80" w:rsidRDefault="006E2D80" w:rsidP="006E2D80"/>
    <w:p w14:paraId="474BD81C" w14:textId="43AE8F2D" w:rsidR="006E2D80" w:rsidRPr="006E2D80" w:rsidRDefault="006E2D80" w:rsidP="006E2D80">
      <w:pPr>
        <w:tabs>
          <w:tab w:val="left" w:pos="6117"/>
        </w:tabs>
      </w:pPr>
      <w:r>
        <w:tab/>
      </w:r>
    </w:p>
    <w:sectPr w:rsidR="006E2D80" w:rsidRPr="006E2D80" w:rsidSect="006E2D80">
      <w:headerReference w:type="default" r:id="rId6"/>
      <w:footerReference w:type="default" r:id="rId7"/>
      <w:pgSz w:w="11906" w:h="16838"/>
      <w:pgMar w:top="2268" w:right="1440" w:bottom="1440" w:left="1440" w:header="708" w:footer="29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BE153" w14:textId="77777777" w:rsidR="00395E6C" w:rsidRDefault="00395E6C" w:rsidP="00592F40">
      <w:r>
        <w:separator/>
      </w:r>
    </w:p>
  </w:endnote>
  <w:endnote w:type="continuationSeparator" w:id="0">
    <w:p w14:paraId="158DF80A" w14:textId="77777777" w:rsidR="00395E6C" w:rsidRDefault="00395E6C"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1598B" w14:textId="641F3D49" w:rsidR="00592F40" w:rsidRPr="00592F40" w:rsidRDefault="006E2D80" w:rsidP="00592F40">
    <w:pPr>
      <w:pStyle w:val="Piedepgina"/>
      <w:jc w:val="center"/>
      <w:rPr>
        <w:rFonts w:cstheme="minorHAnsi"/>
        <w:color w:val="FFFFFF" w:themeColor="background1"/>
        <w:sz w:val="24"/>
        <w:szCs w:val="24"/>
      </w:rPr>
    </w:pPr>
    <w:r>
      <w:rPr>
        <w:rFonts w:cstheme="minorHAnsi"/>
        <w:noProof/>
        <w:color w:val="FFFFFF" w:themeColor="background1"/>
        <w:sz w:val="24"/>
        <w:szCs w:val="24"/>
      </w:rPr>
      <w:drawing>
        <wp:anchor distT="0" distB="0" distL="114300" distR="114300" simplePos="0" relativeHeight="251662336" behindDoc="0" locked="0" layoutInCell="1" allowOverlap="1" wp14:anchorId="1D7F10F5" wp14:editId="0F6A5E8B">
          <wp:simplePos x="0" y="0"/>
          <wp:positionH relativeFrom="page">
            <wp:align>left</wp:align>
          </wp:positionH>
          <wp:positionV relativeFrom="paragraph">
            <wp:posOffset>309961</wp:posOffset>
          </wp:positionV>
          <wp:extent cx="7560000" cy="1743005"/>
          <wp:effectExtent l="0" t="0" r="3175" b="0"/>
          <wp:wrapSquare wrapText="bothSides"/>
          <wp:docPr id="553965201"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809"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r w:rsidR="00592F40" w:rsidRPr="00592F40">
      <w:rPr>
        <w:rFonts w:cstheme="minorHAnsi"/>
        <w:color w:val="FFFFFF" w:themeColor="background1"/>
        <w:sz w:val="24"/>
        <w:szCs w:val="24"/>
      </w:rPr>
      <w:t>www.</w:t>
    </w:r>
    <w:r w:rsidR="00592F40" w:rsidRPr="00592F40">
      <w:rPr>
        <w:rFonts w:cstheme="minorHAnsi"/>
        <w:b/>
        <w:color w:val="FFFFFF" w:themeColor="background1"/>
        <w:sz w:val="24"/>
        <w:szCs w:val="24"/>
      </w:rPr>
      <w:t>galaxy</w:t>
    </w:r>
    <w:r w:rsidR="00C81580">
      <w:rPr>
        <w:rFonts w:cstheme="minorHAnsi"/>
        <w:b/>
        <w:color w:val="FFFFFF" w:themeColor="background1"/>
        <w:sz w:val="24"/>
        <w:szCs w:val="24"/>
      </w:rPr>
      <w:t>d</w:t>
    </w:r>
    <w:r w:rsidR="00F91F76">
      <w:rPr>
        <w:rFonts w:cstheme="minorHAnsi"/>
        <w:b/>
        <w:color w:val="FFFFFF" w:themeColor="background1"/>
        <w:sz w:val="24"/>
        <w:szCs w:val="24"/>
      </w:rPr>
      <w:t>iver</w:t>
    </w:r>
    <w:r w:rsidR="007D3208">
      <w:rPr>
        <w:rFonts w:cstheme="minorHAnsi"/>
        <w:b/>
        <w:color w:val="FFFFFF" w:themeColor="background1"/>
        <w:sz w:val="24"/>
        <w:szCs w:val="24"/>
      </w:rPr>
      <w:t>2</w:t>
    </w:r>
    <w:r w:rsidR="00592F40" w:rsidRPr="00592F40">
      <w:rPr>
        <w:rFonts w:cstheme="minorHAnsi"/>
        <w:b/>
        <w:color w:val="FFFFFF" w:themeColor="background1"/>
        <w:sz w:val="24"/>
        <w:szCs w:val="24"/>
      </w:rPr>
      <w:t>onboard</w:t>
    </w:r>
    <w:r w:rsidR="00592F40" w:rsidRPr="00592F40">
      <w:rPr>
        <w:rFonts w:cstheme="minorHAnsi"/>
        <w:color w:val="FFFFFF" w:themeColor="background1"/>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8614E" w14:textId="77777777" w:rsidR="00395E6C" w:rsidRDefault="00395E6C" w:rsidP="00592F40">
      <w:r>
        <w:separator/>
      </w:r>
    </w:p>
  </w:footnote>
  <w:footnote w:type="continuationSeparator" w:id="0">
    <w:p w14:paraId="23C847C5" w14:textId="77777777" w:rsidR="00395E6C" w:rsidRDefault="00395E6C"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DD8C8" w14:textId="7005EE04" w:rsidR="00592F40" w:rsidRDefault="00CA55C2">
    <w:pPr>
      <w:pStyle w:val="Encabezado"/>
    </w:pPr>
    <w:r>
      <w:rPr>
        <w:noProof/>
      </w:rPr>
      <w:drawing>
        <wp:anchor distT="0" distB="0" distL="0" distR="0" simplePos="0" relativeHeight="251661312" behindDoc="1" locked="0" layoutInCell="1" hidden="0" allowOverlap="1" wp14:anchorId="2E890BE9" wp14:editId="3CE5ECA4">
          <wp:simplePos x="0" y="0"/>
          <wp:positionH relativeFrom="page">
            <wp:align>left</wp:align>
          </wp:positionH>
          <wp:positionV relativeFrom="paragraph">
            <wp:posOffset>-449580</wp:posOffset>
          </wp:positionV>
          <wp:extent cx="7560000" cy="1365570"/>
          <wp:effectExtent l="0" t="0" r="3175" b="6350"/>
          <wp:wrapTight wrapText="bothSides">
            <wp:wrapPolygon edited="0">
              <wp:start x="0" y="0"/>
              <wp:lineTo x="0" y="21399"/>
              <wp:lineTo x="21555" y="21399"/>
              <wp:lineTo x="21555" y="0"/>
              <wp:lineTo x="0" y="0"/>
            </wp:wrapPolygon>
          </wp:wrapTight>
          <wp:docPr id="458057728" name="image1.png"/>
          <wp:cNvGraphicFramePr/>
          <a:graphic xmlns:a="http://schemas.openxmlformats.org/drawingml/2006/main">
            <a:graphicData uri="http://schemas.openxmlformats.org/drawingml/2006/picture">
              <pic:pic xmlns:pic="http://schemas.openxmlformats.org/drawingml/2006/picture">
                <pic:nvPicPr>
                  <pic:cNvPr id="5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60000" cy="1365570"/>
                  </a:xfrm>
                  <a:prstGeom prst="rect">
                    <a:avLst/>
                  </a:prstGeom>
                  <a:ln/>
                </pic:spPr>
              </pic:pic>
            </a:graphicData>
          </a:graphic>
          <wp14:sizeRelV relativeFrom="margin">
            <wp14:pctHeight>0</wp14:pctHeight>
          </wp14:sizeRelV>
        </wp:anchor>
      </w:drawing>
    </w:r>
  </w:p>
  <w:p w14:paraId="580243D3" w14:textId="3244DEAE" w:rsidR="00592F40" w:rsidRDefault="00CA55C2" w:rsidP="00CA55C2">
    <w:pPr>
      <w:pStyle w:val="Encabezado"/>
      <w:tabs>
        <w:tab w:val="clear" w:pos="4252"/>
        <w:tab w:val="clear" w:pos="8504"/>
        <w:tab w:val="left" w:pos="7173"/>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zc2MTc1MTECIiUdpeDU4uLM/DyQAvNaABsnViUsAAAA"/>
  </w:docVars>
  <w:rsids>
    <w:rsidRoot w:val="00592F40"/>
    <w:rsid w:val="00041285"/>
    <w:rsid w:val="00051A10"/>
    <w:rsid w:val="00056FB3"/>
    <w:rsid w:val="000E5660"/>
    <w:rsid w:val="00114101"/>
    <w:rsid w:val="00123A79"/>
    <w:rsid w:val="00145895"/>
    <w:rsid w:val="001700D1"/>
    <w:rsid w:val="001F41E3"/>
    <w:rsid w:val="002135F1"/>
    <w:rsid w:val="00230FF7"/>
    <w:rsid w:val="00257FEB"/>
    <w:rsid w:val="002601D1"/>
    <w:rsid w:val="00261465"/>
    <w:rsid w:val="00263421"/>
    <w:rsid w:val="00270092"/>
    <w:rsid w:val="002F5BD1"/>
    <w:rsid w:val="00312EF3"/>
    <w:rsid w:val="00342F11"/>
    <w:rsid w:val="00395DC9"/>
    <w:rsid w:val="00395E6C"/>
    <w:rsid w:val="003E3570"/>
    <w:rsid w:val="00462931"/>
    <w:rsid w:val="00464CBA"/>
    <w:rsid w:val="004B67A4"/>
    <w:rsid w:val="004D1B39"/>
    <w:rsid w:val="004D7178"/>
    <w:rsid w:val="004E7D38"/>
    <w:rsid w:val="00511D1D"/>
    <w:rsid w:val="005343E7"/>
    <w:rsid w:val="00541972"/>
    <w:rsid w:val="00541DA6"/>
    <w:rsid w:val="00550C66"/>
    <w:rsid w:val="00592F40"/>
    <w:rsid w:val="00597E2F"/>
    <w:rsid w:val="00666F91"/>
    <w:rsid w:val="006761DE"/>
    <w:rsid w:val="00686D96"/>
    <w:rsid w:val="006C0918"/>
    <w:rsid w:val="006E2D80"/>
    <w:rsid w:val="006E3272"/>
    <w:rsid w:val="007039A0"/>
    <w:rsid w:val="0070752A"/>
    <w:rsid w:val="007076D8"/>
    <w:rsid w:val="007206DE"/>
    <w:rsid w:val="00753D80"/>
    <w:rsid w:val="00776BF6"/>
    <w:rsid w:val="007817C5"/>
    <w:rsid w:val="007B5914"/>
    <w:rsid w:val="007C497D"/>
    <w:rsid w:val="007D3208"/>
    <w:rsid w:val="007E531B"/>
    <w:rsid w:val="007E7E8F"/>
    <w:rsid w:val="00815CB4"/>
    <w:rsid w:val="00834FE8"/>
    <w:rsid w:val="00836DE5"/>
    <w:rsid w:val="00857349"/>
    <w:rsid w:val="008815A4"/>
    <w:rsid w:val="008F4BF1"/>
    <w:rsid w:val="009456AB"/>
    <w:rsid w:val="009B61E5"/>
    <w:rsid w:val="009C2E4A"/>
    <w:rsid w:val="009E4C53"/>
    <w:rsid w:val="00A069FB"/>
    <w:rsid w:val="00A73220"/>
    <w:rsid w:val="00A80B00"/>
    <w:rsid w:val="00A81F85"/>
    <w:rsid w:val="00AB6A42"/>
    <w:rsid w:val="00B11AAC"/>
    <w:rsid w:val="00B13863"/>
    <w:rsid w:val="00B27287"/>
    <w:rsid w:val="00B51543"/>
    <w:rsid w:val="00B573A6"/>
    <w:rsid w:val="00B76D65"/>
    <w:rsid w:val="00BC36BD"/>
    <w:rsid w:val="00BF7964"/>
    <w:rsid w:val="00C018D6"/>
    <w:rsid w:val="00C2222A"/>
    <w:rsid w:val="00C258C4"/>
    <w:rsid w:val="00C339D8"/>
    <w:rsid w:val="00C37779"/>
    <w:rsid w:val="00C417CF"/>
    <w:rsid w:val="00C713E6"/>
    <w:rsid w:val="00C81580"/>
    <w:rsid w:val="00C823BD"/>
    <w:rsid w:val="00C842F6"/>
    <w:rsid w:val="00CA55C2"/>
    <w:rsid w:val="00CC1035"/>
    <w:rsid w:val="00CF4E84"/>
    <w:rsid w:val="00D01551"/>
    <w:rsid w:val="00D057E8"/>
    <w:rsid w:val="00DB4E61"/>
    <w:rsid w:val="00DF3C07"/>
    <w:rsid w:val="00DF453B"/>
    <w:rsid w:val="00E15FD8"/>
    <w:rsid w:val="00E323B4"/>
    <w:rsid w:val="00E346AC"/>
    <w:rsid w:val="00E45C9F"/>
    <w:rsid w:val="00E666FC"/>
    <w:rsid w:val="00EC496A"/>
    <w:rsid w:val="00ED2E85"/>
    <w:rsid w:val="00F4011F"/>
    <w:rsid w:val="00F42155"/>
    <w:rsid w:val="00F4574E"/>
    <w:rsid w:val="00F91F76"/>
    <w:rsid w:val="00F97E5F"/>
    <w:rsid w:val="00FE5F7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61EF"/>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DE"/>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DF3C0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F4011F"/>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4131">
      <w:bodyDiv w:val="1"/>
      <w:marLeft w:val="0"/>
      <w:marRight w:val="0"/>
      <w:marTop w:val="0"/>
      <w:marBottom w:val="0"/>
      <w:divBdr>
        <w:top w:val="none" w:sz="0" w:space="0" w:color="auto"/>
        <w:left w:val="none" w:sz="0" w:space="0" w:color="auto"/>
        <w:bottom w:val="none" w:sz="0" w:space="0" w:color="auto"/>
        <w:right w:val="none" w:sz="0" w:space="0" w:color="auto"/>
      </w:divBdr>
    </w:div>
    <w:div w:id="93597959">
      <w:bodyDiv w:val="1"/>
      <w:marLeft w:val="0"/>
      <w:marRight w:val="0"/>
      <w:marTop w:val="0"/>
      <w:marBottom w:val="0"/>
      <w:divBdr>
        <w:top w:val="none" w:sz="0" w:space="0" w:color="auto"/>
        <w:left w:val="none" w:sz="0" w:space="0" w:color="auto"/>
        <w:bottom w:val="none" w:sz="0" w:space="0" w:color="auto"/>
        <w:right w:val="none" w:sz="0" w:space="0" w:color="auto"/>
      </w:divBdr>
    </w:div>
    <w:div w:id="540828844">
      <w:bodyDiv w:val="1"/>
      <w:marLeft w:val="0"/>
      <w:marRight w:val="0"/>
      <w:marTop w:val="0"/>
      <w:marBottom w:val="0"/>
      <w:divBdr>
        <w:top w:val="none" w:sz="0" w:space="0" w:color="auto"/>
        <w:left w:val="none" w:sz="0" w:space="0" w:color="auto"/>
        <w:bottom w:val="none" w:sz="0" w:space="0" w:color="auto"/>
        <w:right w:val="none" w:sz="0" w:space="0" w:color="auto"/>
      </w:divBdr>
    </w:div>
    <w:div w:id="1086656712">
      <w:bodyDiv w:val="1"/>
      <w:marLeft w:val="0"/>
      <w:marRight w:val="0"/>
      <w:marTop w:val="0"/>
      <w:marBottom w:val="0"/>
      <w:divBdr>
        <w:top w:val="none" w:sz="0" w:space="0" w:color="auto"/>
        <w:left w:val="none" w:sz="0" w:space="0" w:color="auto"/>
        <w:bottom w:val="none" w:sz="0" w:space="0" w:color="auto"/>
        <w:right w:val="none" w:sz="0" w:space="0" w:color="auto"/>
      </w:divBdr>
    </w:div>
    <w:div w:id="1172640445">
      <w:bodyDiv w:val="1"/>
      <w:marLeft w:val="0"/>
      <w:marRight w:val="0"/>
      <w:marTop w:val="0"/>
      <w:marBottom w:val="0"/>
      <w:divBdr>
        <w:top w:val="none" w:sz="0" w:space="0" w:color="auto"/>
        <w:left w:val="none" w:sz="0" w:space="0" w:color="auto"/>
        <w:bottom w:val="none" w:sz="0" w:space="0" w:color="auto"/>
        <w:right w:val="none" w:sz="0" w:space="0" w:color="auto"/>
      </w:divBdr>
    </w:div>
    <w:div w:id="1183981354">
      <w:bodyDiv w:val="1"/>
      <w:marLeft w:val="0"/>
      <w:marRight w:val="0"/>
      <w:marTop w:val="0"/>
      <w:marBottom w:val="0"/>
      <w:divBdr>
        <w:top w:val="none" w:sz="0" w:space="0" w:color="auto"/>
        <w:left w:val="none" w:sz="0" w:space="0" w:color="auto"/>
        <w:bottom w:val="none" w:sz="0" w:space="0" w:color="auto"/>
        <w:right w:val="none" w:sz="0" w:space="0" w:color="auto"/>
      </w:divBdr>
    </w:div>
    <w:div w:id="1229337882">
      <w:bodyDiv w:val="1"/>
      <w:marLeft w:val="0"/>
      <w:marRight w:val="0"/>
      <w:marTop w:val="0"/>
      <w:marBottom w:val="0"/>
      <w:divBdr>
        <w:top w:val="none" w:sz="0" w:space="0" w:color="auto"/>
        <w:left w:val="none" w:sz="0" w:space="0" w:color="auto"/>
        <w:bottom w:val="none" w:sz="0" w:space="0" w:color="auto"/>
        <w:right w:val="none" w:sz="0" w:space="0" w:color="auto"/>
      </w:divBdr>
    </w:div>
    <w:div w:id="126638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0" Type="http://schemas.openxmlformats.org/officeDocument/2006/relationships/image" Target="media/image_rId10_document.png"/><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11_document.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158</Words>
  <Characters>875</Characters>
  <Application>Microsoft Office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Lenin Hernandez</cp:lastModifiedBy>
  <cp:revision>22</cp:revision>
  <dcterms:created xsi:type="dcterms:W3CDTF">2023-11-15T16:58:00Z</dcterms:created>
  <dcterms:modified xsi:type="dcterms:W3CDTF">2025-09-29T13:56:00Z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