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F7B7CC" w14:textId="77777777" w:rsidR="00C97302" w:rsidRDefault="00000000">
      <w:pPr>
        <w:spacing w:line="360" w:lineRule="auto"/>
        <w:jc w:val="center"/>
        <w:rPr>
          <w:rFonts w:ascii="Arial Narrow" w:hAnsi="Arial Narrow"/>
          <w:b/>
          <w:sz w:val="36"/>
          <w:szCs w:val="36"/>
        </w:rPr>
      </w:pPr>
      <w:r>
        <w:rPr>
          <w:rFonts w:ascii="Arial Narrow" w:hAnsi="Arial Narrow"/>
          <w:b/>
          <w:sz w:val="36"/>
          <w:szCs w:val="36"/>
        </w:rPr>
        <w:t>GALAPAGOS AN BORD EINER KREUZFAHRT</w:t>
      </w:r>
    </w:p>
    <w:p w14:paraId="5652E73F" w14:textId="77777777" w:rsidR="00C97302" w:rsidRDefault="00000000">
      <w:pPr>
        <w:spacing w:line="360" w:lineRule="auto"/>
        <w:jc w:val="center"/>
        <w:rPr>
          <w:rFonts w:ascii="Arial Narrow" w:hAnsi="Arial Narrow"/>
          <w:b/>
          <w:color w:val="8EAADB" w:themeColor="accent1" w:themeTint="99"/>
          <w:sz w:val="28"/>
          <w:szCs w:val="28"/>
        </w:rPr>
      </w:pPr>
      <w:r>
        <w:rPr>
          <w:rFonts w:ascii="Arial Narrow" w:hAnsi="Arial Narrow"/>
          <w:b/>
          <w:color w:val="8EAADB" w:themeColor="accent1" w:themeTint="99"/>
          <w:sz w:val="28"/>
          <w:szCs w:val="28"/>
        </w:rPr>
        <w:t>7 Tage - 6 Nächte</w:t>
      </w:r>
    </w:p>
    <w:p w14:paraId="457E496F" w14:textId="77777777" w:rsidR="00C97302" w:rsidRDefault="00000000">
      <w:pPr>
        <w:jc w:val="center"/>
      </w:pPr>
      <w:r>
        <w:t/>
        <w:pict>
          <v:shape type="#_x0000_t75" style="width:400px;height:347.36842105263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702"/>
        <w:gridCol w:w="964"/>
        <w:gridCol w:w="3150"/>
        <w:gridCol w:w="850"/>
        <w:gridCol w:w="1132"/>
        <w:gridCol w:w="995"/>
        <w:gridCol w:w="1275"/>
        <w:gridCol w:w="990"/>
      </w:tblGrid>
      <w:tr w:rsidR="00275A36" w14:paraId="43FC8250" w14:textId="77777777" w:rsidTr="00430434">
        <w:tc>
          <w:tcPr>
            <w:tcW w:w="5816" w:type="dxa"/>
            <w:gridSpan w:val="3"/>
          </w:tcPr>
          <w:p w14:paraId="18D3F03B" w14:textId="77777777" w:rsidR="00275A36" w:rsidRPr="003234C0" w:rsidRDefault="00275A36" w:rsidP="00275A36">
            <w:pPr>
              <w:spacing w:after="0" w:line="240" w:lineRule="auto"/>
              <w:rPr>
                <w:lang w:val="en-US"/>
              </w:rPr>
            </w:pPr>
          </w:p>
        </w:tc>
        <w:tc>
          <w:tcPr>
            <w:tcW w:w="850" w:type="dxa"/>
          </w:tcPr>
          <w:p w14:paraId="15B3D729" w14:textId="506E141C" w:rsidR="00275A36" w:rsidRPr="00275A36" w:rsidRDefault="00275A36" w:rsidP="00275A36">
            <w:pPr>
              <w:spacing w:after="0" w:line="240" w:lineRule="auto"/>
              <w:jc w:val="center"/>
              <w:rPr>
                <w:b/>
                <w:color w:val="222A35" w:themeColor="text2" w:themeShade="80"/>
                <w:sz w:val="18"/>
                <w:szCs w:val="18"/>
                <w:u w:val="single"/>
                <w:lang w:val="en-US"/>
              </w:rPr>
            </w:pPr>
            <w:r>
              <w:rPr>
                <w:b/>
                <w:color w:val="222A35" w:themeColor="text2" w:themeShade="80"/>
                <w:sz w:val="18"/>
                <w:szCs w:val="18"/>
                <w:lang w:val="en-US"/>
              </w:rPr>
              <w:t>Wandern</w:t>
            </w:r>
          </w:p>
        </w:tc>
        <w:tc>
          <w:tcPr>
            <w:tcW w:w="1132" w:type="dxa"/>
          </w:tcPr>
          <w:p w14:paraId="2F51FD90" w14:textId="2A06624C" w:rsidR="00275A36" w:rsidRPr="00275A36" w:rsidRDefault="00275A36" w:rsidP="00275A36">
            <w:pPr>
              <w:spacing w:after="0" w:line="240" w:lineRule="auto"/>
              <w:jc w:val="center"/>
              <w:rPr>
                <w:b/>
                <w:color w:val="222A35" w:themeColor="text2" w:themeShade="80"/>
                <w:sz w:val="18"/>
                <w:szCs w:val="18"/>
                <w:lang w:val="en-US"/>
              </w:rPr>
            </w:pPr>
            <w:r>
              <w:rPr>
                <w:b/>
                <w:color w:val="222A35" w:themeColor="text2" w:themeShade="80"/>
                <w:sz w:val="18"/>
                <w:szCs w:val="18"/>
                <w:lang w:val="en-US"/>
              </w:rPr>
              <w:t>Schnorcheln</w:t>
            </w:r>
          </w:p>
        </w:tc>
        <w:tc>
          <w:tcPr>
            <w:tcW w:w="995" w:type="dxa"/>
          </w:tcPr>
          <w:p w14:paraId="77794398" w14:textId="51F5B535" w:rsidR="00275A36" w:rsidRPr="00275A36" w:rsidRDefault="00275A36" w:rsidP="00275A36">
            <w:pPr>
              <w:spacing w:after="0" w:line="240" w:lineRule="auto"/>
              <w:jc w:val="center"/>
              <w:rPr>
                <w:b/>
                <w:color w:val="222A35" w:themeColor="text2" w:themeShade="80"/>
                <w:sz w:val="18"/>
                <w:szCs w:val="18"/>
                <w:lang w:val="en-US"/>
              </w:rPr>
            </w:pPr>
            <w:r>
              <w:rPr>
                <w:b/>
                <w:color w:val="222A35" w:themeColor="text2" w:themeShade="80"/>
                <w:sz w:val="18"/>
                <w:szCs w:val="18"/>
                <w:lang w:val="en-US"/>
              </w:rPr>
              <w:t>Panga Ride</w:t>
            </w:r>
          </w:p>
        </w:tc>
        <w:tc>
          <w:tcPr>
            <w:tcW w:w="1275" w:type="dxa"/>
          </w:tcPr>
          <w:p w14:paraId="02230699" w14:textId="5A35838D" w:rsidR="00275A36" w:rsidRPr="00275A36" w:rsidRDefault="00275A36" w:rsidP="00275A36">
            <w:pPr>
              <w:spacing w:after="0" w:line="240" w:lineRule="auto"/>
              <w:jc w:val="center"/>
              <w:rPr>
                <w:b/>
                <w:color w:val="222A35" w:themeColor="text2" w:themeShade="80"/>
                <w:sz w:val="18"/>
                <w:szCs w:val="18"/>
                <w:lang w:val="en-US"/>
              </w:rPr>
            </w:pPr>
            <w:r>
              <w:rPr>
                <w:b/>
                <w:color w:val="222A35" w:themeColor="text2" w:themeShade="80"/>
                <w:sz w:val="18"/>
                <w:szCs w:val="18"/>
                <w:lang w:val="en-US"/>
              </w:rPr>
              <w:t>Paddle Board</w:t>
            </w:r>
          </w:p>
        </w:tc>
        <w:tc>
          <w:tcPr>
            <w:tcW w:w="990" w:type="dxa"/>
          </w:tcPr>
          <w:p w14:paraId="14C0D01C" w14:textId="52049522" w:rsidR="00275A36" w:rsidRPr="00275A36" w:rsidRDefault="00275A36" w:rsidP="00275A36">
            <w:pPr>
              <w:spacing w:after="0" w:line="240" w:lineRule="auto"/>
              <w:jc w:val="center"/>
              <w:rPr>
                <w:b/>
                <w:color w:val="222A35" w:themeColor="text2" w:themeShade="80"/>
                <w:sz w:val="18"/>
                <w:szCs w:val="18"/>
                <w:lang w:val="en-US"/>
              </w:rPr>
            </w:pPr>
            <w:r>
              <w:rPr>
                <w:b/>
                <w:color w:val="222A35" w:themeColor="text2" w:themeShade="80"/>
                <w:sz w:val="18"/>
                <w:szCs w:val="18"/>
                <w:lang w:val="en-US"/>
              </w:rPr>
              <w:t>Kajak</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SONNTAG</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Santa Cruz Insel :</w:t>
            </w:r>
            <w:proofErr w:type="gramEnd"/>
            <w:r>
              <w:rPr>
                <w:color w:val="2F5496" w:themeColor="accent1" w:themeShade="BF"/>
                <w:sz w:val="18"/>
                <w:szCs w:val="18"/>
              </w:rPr>
              <w:t xml:space="preserve"> Baltra - Flughafen (Ankunft)</w:t>
            </w:r>
          </w:p>
        </w:tc>
        <w:tc>
          <w:tcPr>
            <w:tcW w:w="850" w:type="dxa"/>
          </w:tcPr>
          <w:p w14:paraId="213880D5" w14:textId="77777777" w:rsidR="00275A36" w:rsidRDefault="00275A36" w:rsidP="00275A36">
            <w:pPr>
              <w:spacing w:after="0" w:line="240" w:lineRule="auto"/>
            </w:pPr>
            <w:r>
              <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Santa Cruz Insel :</w:t>
            </w:r>
            <w:proofErr w:type="gramEnd"/>
            <w:r>
              <w:rPr>
                <w:color w:val="2F5496" w:themeColor="accent1" w:themeShade="BF"/>
                <w:sz w:val="18"/>
                <w:szCs w:val="18"/>
              </w:rPr>
              <w:t xml:space="preserve"> Drachenberg</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MONTAG</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Santiago Insel :</w:t>
            </w:r>
            <w:proofErr w:type="gramEnd"/>
            <w:r>
              <w:rPr>
                <w:color w:val="2F5496" w:themeColor="accent1" w:themeShade="BF"/>
                <w:sz w:val="18"/>
                <w:szCs w:val="18"/>
              </w:rPr>
              <w:t xml:space="preserve"> Espumilla Beach / Bucanero Cove</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w:t>
            </w:r>
          </w:p>
        </w:tc>
        <w:tc>
          <w:tcPr>
            <w:tcW w:w="1275" w:type="dxa"/>
          </w:tcPr>
          <w:p w14:paraId="662FA572" w14:textId="77777777" w:rsidR="00275A36" w:rsidRDefault="00275A36" w:rsidP="00275A36">
            <w:pPr>
              <w:spacing w:after="0" w:line="240" w:lineRule="auto"/>
            </w:pPr>
            <w:r>
              <w:t>*</w:t>
            </w:r>
          </w:p>
        </w:tc>
        <w:tc>
          <w:tcPr>
            <w:tcW w:w="990" w:type="dxa"/>
          </w:tcPr>
          <w:p w14:paraId="4CEAE50C" w14:textId="77777777" w:rsidR="00275A36" w:rsidRDefault="00275A36" w:rsidP="00275A36">
            <w:pPr>
              <w:spacing w:after="0" w:line="240" w:lineRule="auto"/>
            </w:pPr>
            <w:r>
              <w:t>*</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Santiago Insel :</w:t>
            </w:r>
            <w:proofErr w:type="gramEnd"/>
            <w:r>
              <w:rPr>
                <w:color w:val="2F5496" w:themeColor="accent1" w:themeShade="BF"/>
                <w:sz w:val="18"/>
                <w:szCs w:val="18"/>
              </w:rPr>
              <w:t xml:space="preserve"> Egas Port</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DIENSTAG</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Isabela Insel :</w:t>
            </w:r>
            <w:proofErr w:type="gramEnd"/>
            <w:r>
              <w:rPr>
                <w:color w:val="2F5496" w:themeColor="accent1" w:themeShade="BF"/>
                <w:sz w:val="18"/>
                <w:szCs w:val="18"/>
              </w:rPr>
              <w:t xml:space="preserve"> Vicente Roca Point</w:t>
            </w:r>
          </w:p>
        </w:tc>
        <w:tc>
          <w:tcPr>
            <w:tcW w:w="850" w:type="dxa"/>
          </w:tcPr>
          <w:p w14:paraId="213880D5" w14:textId="77777777" w:rsidR="00275A36" w:rsidRDefault="00275A36" w:rsidP="00275A36">
            <w:pPr>
              <w:spacing w:after="0" w:line="240" w:lineRule="auto"/>
            </w:pPr>
            <w:r>
              <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Fernandina Insel :</w:t>
            </w:r>
            <w:proofErr w:type="gramEnd"/>
            <w:r>
              <w:rPr>
                <w:color w:val="2F5496" w:themeColor="accent1" w:themeShade="BF"/>
                <w:sz w:val="18"/>
                <w:szCs w:val="18"/>
              </w:rPr>
              <w:t xml:space="preserve"> Espinoza Point</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MITTWOCH</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Isabela Insel :</w:t>
            </w:r>
            <w:proofErr w:type="gramEnd"/>
            <w:r>
              <w:rPr>
                <w:color w:val="2F5496" w:themeColor="accent1" w:themeShade="BF"/>
                <w:sz w:val="18"/>
                <w:szCs w:val="18"/>
              </w:rPr>
              <w:t xml:space="preserve"> Urbina Bay</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Isabela Insel :</w:t>
            </w:r>
            <w:proofErr w:type="gramEnd"/>
            <w:r>
              <w:rPr>
                <w:color w:val="2F5496" w:themeColor="accent1" w:themeShade="BF"/>
                <w:sz w:val="18"/>
                <w:szCs w:val="18"/>
              </w:rPr>
              <w:t xml:space="preserve"> Tagus Cove</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w:t>
            </w:r>
          </w:p>
        </w:tc>
        <w:tc>
          <w:tcPr>
            <w:tcW w:w="1275" w:type="dxa"/>
          </w:tcPr>
          <w:p w14:paraId="662FA572" w14:textId="77777777" w:rsidR="00275A36" w:rsidRDefault="00275A36" w:rsidP="00275A36">
            <w:pPr>
              <w:spacing w:after="0" w:line="240" w:lineRule="auto"/>
            </w:pPr>
            <w:r>
              <w:t>*</w:t>
            </w:r>
          </w:p>
        </w:tc>
        <w:tc>
          <w:tcPr>
            <w:tcW w:w="990" w:type="dxa"/>
          </w:tcPr>
          <w:p w14:paraId="4CEAE50C" w14:textId="77777777" w:rsidR="00275A36" w:rsidRDefault="00275A36" w:rsidP="00275A36">
            <w:pPr>
              <w:spacing w:after="0" w:line="240" w:lineRule="auto"/>
            </w:pPr>
            <w:r>
              <w:t>*</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DONNERSTAG</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Isabela Insel :</w:t>
            </w:r>
            <w:proofErr w:type="gramEnd"/>
            <w:r>
              <w:rPr>
                <w:color w:val="2F5496" w:themeColor="accent1" w:themeShade="BF"/>
                <w:sz w:val="18"/>
                <w:szCs w:val="18"/>
              </w:rPr>
              <w:t xml:space="preserve"> Elizabeth Bay</w:t>
            </w:r>
          </w:p>
        </w:tc>
        <w:tc>
          <w:tcPr>
            <w:tcW w:w="850" w:type="dxa"/>
          </w:tcPr>
          <w:p w14:paraId="213880D5" w14:textId="77777777" w:rsidR="00275A36" w:rsidRDefault="00275A36" w:rsidP="00275A36">
            <w:pPr>
              <w:spacing w:after="0" w:line="240" w:lineRule="auto"/>
            </w:pPr>
            <w:r>
              <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w:t>
            </w:r>
          </w:p>
        </w:tc>
        <w:tc>
          <w:tcPr>
            <w:tcW w:w="1275" w:type="dxa"/>
          </w:tcPr>
          <w:p w14:paraId="662FA572" w14:textId="77777777" w:rsidR="00275A36" w:rsidRDefault="00275A36" w:rsidP="00275A36">
            <w:pPr>
              <w:spacing w:after="0" w:line="240" w:lineRule="auto"/>
            </w:pPr>
            <w:r>
              <w:t>*</w:t>
            </w:r>
          </w:p>
        </w:tc>
        <w:tc>
          <w:tcPr>
            <w:tcW w:w="990" w:type="dxa"/>
          </w:tcPr>
          <w:p w14:paraId="4CEAE50C" w14:textId="77777777" w:rsidR="00275A36" w:rsidRDefault="00275A36" w:rsidP="00275A36">
            <w:pPr>
              <w:spacing w:after="0" w:line="240" w:lineRule="auto"/>
            </w:pPr>
            <w:r>
              <w:t>*</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Isabela Insel :</w:t>
            </w:r>
            <w:proofErr w:type="gramEnd"/>
            <w:r>
              <w:rPr>
                <w:color w:val="2F5496" w:themeColor="accent1" w:themeShade="BF"/>
                <w:sz w:val="18"/>
                <w:szCs w:val="18"/>
              </w:rPr>
              <w:t xml:space="preserve"> Moreno Point</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w:t>
            </w:r>
          </w:p>
        </w:tc>
        <w:tc>
          <w:tcPr>
            <w:tcW w:w="995" w:type="dxa"/>
          </w:tcPr>
          <w:p w14:paraId="69A47BD6" w14:textId="77777777" w:rsidR="00275A36" w:rsidRDefault="00275A36" w:rsidP="00275A36">
            <w:pPr>
              <w:spacing w:after="0" w:line="240" w:lineRule="auto"/>
            </w:pPr>
            <w:r>
              <w:t>*</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FREITAG</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Santa Cruz Insel :</w:t>
            </w:r>
            <w:proofErr w:type="gramEnd"/>
            <w:r>
              <w:rPr>
                <w:color w:val="2F5496" w:themeColor="accent1" w:themeShade="BF"/>
                <w:sz w:val="18"/>
                <w:szCs w:val="18"/>
              </w:rPr>
              <w:t xml:space="preserve"> Charles Darwin Station</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Santa Cruz Insel :</w:t>
            </w:r>
            <w:proofErr w:type="gramEnd"/>
            <w:r>
              <w:rPr>
                <w:color w:val="2F5496" w:themeColor="accent1" w:themeShade="BF"/>
                <w:sz w:val="18"/>
                <w:szCs w:val="18"/>
              </w:rPr>
              <w:t xml:space="preserve"> Hochlandgebiete</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SAMSTAG</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AM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Santa Cruz Insel :</w:t>
            </w:r>
            <w:proofErr w:type="gramEnd"/>
            <w:r>
              <w:rPr>
                <w:color w:val="2F5496" w:themeColor="accent1" w:themeShade="BF"/>
                <w:sz w:val="18"/>
                <w:szCs w:val="18"/>
              </w:rPr>
              <w:t xml:space="preserve"> Twin Craters</w:t>
            </w:r>
          </w:p>
        </w:tc>
        <w:tc>
          <w:tcPr>
            <w:tcW w:w="850" w:type="dxa"/>
          </w:tcPr>
          <w:p w14:paraId="213880D5" w14:textId="77777777" w:rsidR="00275A36" w:rsidRDefault="00275A36" w:rsidP="00275A36">
            <w:pPr>
              <w:spacing w:after="0" w:line="240" w:lineRule="auto"/>
            </w:pPr>
            <w:r>
              <w:t>*</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r w:rsidR="00275A36" w14:paraId="6A61E702" w14:textId="77777777" w:rsidTr="00430434">
        <w:tc>
          <w:tcPr>
            <w:tcW w:w="1702" w:type="dxa"/>
          </w:tcPr>
          <w:p w14:paraId="49201420"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w:r>
          </w:p>
        </w:tc>
        <w:tc>
          <w:tcPr>
            <w:tcW w:w="964" w:type="dxa"/>
          </w:tcPr>
          <w:p w14:paraId="6EB0DA07"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PM</w:t>
            </w:r>
          </w:p>
        </w:tc>
        <w:tc>
          <w:tcPr>
            <w:tcW w:w="3150" w:type="dxa"/>
          </w:tcPr>
          <w:p w14:paraId="11A9268C" w14:textId="77777777" w:rsidR="00275A36" w:rsidRDefault="00275A36" w:rsidP="00275A36">
            <w:pPr>
              <w:spacing w:after="0" w:line="240" w:lineRule="auto"/>
              <w:rPr>
                <w:color w:val="2F5496" w:themeColor="accent1" w:themeShade="BF"/>
                <w:sz w:val="18"/>
                <w:szCs w:val="18"/>
              </w:rPr>
            </w:pPr>
            <w:r>
              <w:rPr>
                <w:color w:val="2F5496" w:themeColor="accent1" w:themeShade="BF"/>
                <w:sz w:val="18"/>
                <w:szCs w:val="18"/>
              </w:rPr>
              <w:t> Santa Cruz Insel :</w:t>
            </w:r>
            <w:proofErr w:type="gramEnd"/>
            <w:r>
              <w:rPr>
                <w:color w:val="2F5496" w:themeColor="accent1" w:themeShade="BF"/>
                <w:sz w:val="18"/>
                <w:szCs w:val="18"/>
              </w:rPr>
              <w:t xml:space="preserve"> Baltra - Flughafen (Rückgabe)</w:t>
            </w:r>
          </w:p>
        </w:tc>
        <w:tc>
          <w:tcPr>
            <w:tcW w:w="850" w:type="dxa"/>
          </w:tcPr>
          <w:p w14:paraId="213880D5" w14:textId="77777777" w:rsidR="00275A36" w:rsidRDefault="00275A36" w:rsidP="00275A36">
            <w:pPr>
              <w:spacing w:after="0" w:line="240" w:lineRule="auto"/>
            </w:pPr>
            <w:r>
              <w:t/>
            </w:r>
          </w:p>
        </w:tc>
        <w:tc>
          <w:tcPr>
            <w:tcW w:w="1132" w:type="dxa"/>
          </w:tcPr>
          <w:p w14:paraId="0FB33928" w14:textId="77777777" w:rsidR="00275A36" w:rsidRDefault="00275A36" w:rsidP="00275A36">
            <w:pPr>
              <w:spacing w:after="0" w:line="240" w:lineRule="auto"/>
            </w:pPr>
            <w:r>
              <w:t/>
            </w:r>
          </w:p>
        </w:tc>
        <w:tc>
          <w:tcPr>
            <w:tcW w:w="995" w:type="dxa"/>
          </w:tcPr>
          <w:p w14:paraId="69A47BD6" w14:textId="77777777" w:rsidR="00275A36" w:rsidRDefault="00275A36" w:rsidP="00275A36">
            <w:pPr>
              <w:spacing w:after="0" w:line="240" w:lineRule="auto"/>
            </w:pPr>
            <w:r>
              <w:t/>
            </w:r>
          </w:p>
        </w:tc>
        <w:tc>
          <w:tcPr>
            <w:tcW w:w="1275" w:type="dxa"/>
          </w:tcPr>
          <w:p w14:paraId="662FA572" w14:textId="77777777" w:rsidR="00275A36" w:rsidRDefault="00275A36" w:rsidP="00275A36">
            <w:pPr>
              <w:spacing w:after="0" w:line="240" w:lineRule="auto"/>
            </w:pPr>
            <w:r>
              <w:t/>
            </w:r>
          </w:p>
        </w:tc>
        <w:tc>
          <w:tcPr>
            <w:tcW w:w="990" w:type="dxa"/>
          </w:tcPr>
          <w:p w14:paraId="4CEAE50C" w14:textId="77777777" w:rsidR="00275A36" w:rsidRDefault="00275A36" w:rsidP="00275A36">
            <w:pPr>
              <w:spacing w:after="0" w:line="240" w:lineRule="auto"/>
            </w:pPr>
            <w:r>
              <w:t/>
            </w:r>
          </w:p>
        </w:tc>
      </w:tr>
    </w:tbl>
    <w:p w14:paraId="48E815E9" w14:textId="77777777" w:rsidR="00C97302" w:rsidRDefault="00C97302">
      <w:pPr>
        <w:tabs>
          <w:tab w:val="left" w:pos="7235"/>
        </w:tabs>
        <w:jc w:val="both"/>
        <w:rPr>
          <w:color w:val="2F5496"/>
          <w:sz w:val="32"/>
          <w:szCs w:val="32"/>
        </w:rPr>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TAG 1</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ANKUNFT AM FLUGHAFEN VON BALTRA</w:t>
      </w:r>
    </w:p>
    <w:p w14:paraId="17ECC87B" w14:textId="77777777" w:rsidR="00C97302" w:rsidRDefault="00000000">
      <w:pPr>
        <w:tabs>
          <w:tab w:val="left" w:pos="7235"/>
        </w:tabs>
        <w:jc w:val="both"/>
      </w:pPr>
      <w:r>
        <w:t>Abflug zu den Galapagos-Inseln, Ankunft am Flughafen Baltra, wo unser Naturführer des Nationalparks auf Sie wartet.</w:t>
      </w:r>
    </w:p>
    <w:p w14:paraId="11D13D05" w14:textId="77777777" w:rsidR="007C454D" w:rsidRDefault="007C454D" w:rsidP="007C454D">
      <w:pPr>
        <w:spacing w:after="0"/>
      </w:pPr>
      <w:r w:rsidRPr="0097321D">
        <w:t/>
      </w:r>
    </w:p>
    <w:p w14:paraId="231EA56F" w14:textId="77777777" w:rsidR="007C454D" w:rsidRDefault="007C454D" w:rsidP="007C454D">
      <w:r w:rsidRPr="003A3B2A">
        <w:rPr>
          <w:b/>
          <w:bCs/>
        </w:rPr>
        <w:t/>
      </w:r>
      <w:r>
        <w:t xml:space="preserve"> </w:t>
      </w:r>
      <w:r w:rsidRPr="0097321D">
        <w:t/>
      </w:r>
    </w:p>
    <w:p w14:paraId="56EABE17" w14:textId="065B9C9E" w:rsidR="00C97302"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Dauer:</w:t>
            </w:r>
          </w:p>
        </w:tc>
        <w:tc>
          <w:tcPr>
            <w:tcW w:w="2552" w:type="dxa"/>
            <w:shd w:val="clear" w:color="auto" w:fill="FFFFFF" w:themeFill="background1"/>
          </w:tcPr>
          <w:p w14:paraId="2B6CA7DC" w14:textId="77777777" w:rsidR="00C97302" w:rsidRDefault="00000000">
            <w:pPr>
              <w:spacing w:after="0" w:line="240" w:lineRule="auto"/>
              <w:jc w:val="both"/>
            </w:pPr>
            <w:r>
              <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Niveau</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1</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Aktivitäten:</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DRAGON HILL</w:t>
      </w:r>
    </w:p>
    <w:p w14:paraId="7203E758" w14:textId="77777777" w:rsidR="00C97302" w:rsidRDefault="00000000">
      <w:pPr>
        <w:jc w:val="both"/>
      </w:pPr>
      <w:r>
        <w:t>Auf der Nordküste von Santa Cruz gelegen, verdankt der Drachenhügel seinen Namen den Landleguanen, die dieses Gebiet bewohnen, dem einzigen Ort auf der gesamten Insel Santa Cruz, wo man diese große Reptilienart sehen kann. Dank eines sehr erfolgreichen Zuchtprogramms hat sich diese Population von Landleguanen, die in den 70er und 80er Jahren vom Aussterben bedroht war, schnell erholt. Es gibt auch eine kleine Salzwasserlagune, in der wir oft Flamingos, Entenstelzenläufer, Strandläufer und andere Küstenvögel sehen können, die häufig eine kleine Salzwasserlagune besuchen.</w:t>
      </w:r>
    </w:p>
    <w:p w14:paraId="222F9D07" w14:textId="77777777" w:rsidR="007C454D" w:rsidRDefault="007C454D" w:rsidP="007C454D">
      <w:pPr>
        <w:spacing w:after="0"/>
      </w:pPr>
      <w:r w:rsidRPr="0097321D">
        <w:t>
          <w:p>
            <w:r>
              <w:rPr>
                <w:b/>
              </w:rPr>
              <w:t xml:space="preserve">Schnorchelerlebnis: </w:t>
            </w:r>
            <w:r>
              <w:t>Nach der Wanderung haben Sie die Möglichkeit, im flachen geschützten Wasser zu schnorcheln, wo Sie große Schwärme von Doktorfischen und Papageienfischen sowie Riffhaie, Rochen und eine große Vielfalt tropischer Fische sehen werden.</w:t>
            </w:r>
          </w:p>
        </w:t>
      </w:r>
    </w:p>
    <w:p w14:paraId="17A7CE6B" w14:textId="694F6618" w:rsidR="007C454D" w:rsidRDefault="007C454D" w:rsidP="007C454D">
      <w:r w:rsidRPr="003A3B2A">
        <w:rPr>
          <w:b/>
          <w:bCs/>
        </w:rPr>
        <w:t/>
      </w:r>
      <w:r w:rsidR="00253090">
        <w:rPr>
          <w:b/>
          <w:bCs/>
        </w:rPr>
        <w:t xml:space="preserve"> </w:t>
      </w:r>
      <w:r w:rsidRPr="0097321D">
        <w:t/>
      </w:r>
    </w:p>
    <w:p w14:paraId="5E6ECA1E" w14:textId="77777777" w:rsidR="00C97302" w:rsidRDefault="00000000">
      <w:pPr>
        <w:tabs>
          <w:tab w:val="left" w:pos="7235"/>
        </w:tabs>
        <w:jc w:val="center"/>
      </w:pPr>
      <w:r>
        <w:t/>
        <w:pict>
          <v:shape type="#_x0000_t75" style="width:600px;height:25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Verpflegung</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-/M/A</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Dauer:</w:t>
            </w:r>
          </w:p>
        </w:tc>
        <w:tc>
          <w:tcPr>
            <w:tcW w:w="2552" w:type="dxa"/>
            <w:shd w:val="clear" w:color="auto" w:fill="FFFFFF" w:themeFill="background1"/>
          </w:tcPr>
          <w:p w14:paraId="6C2D1844" w14:textId="77777777" w:rsidR="00C97302" w:rsidRDefault="00000000">
            <w:pPr>
              <w:spacing w:after="0" w:line="240" w:lineRule="auto"/>
              <w:jc w:val="both"/>
            </w:pPr>
            <w:r>
              <w:t>2,2 km / 1,4 mi</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Unterkunft</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Niveau</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1</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Aktivitäten:</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WANDERN</w:t>
            </w:r>
          </w:p>
        </w:tc>
      </w:tr>
    </w:tbl>
    <w:p w14:paraId="321E997D" w14:textId="77777777" w:rsidR="003A3D00" w:rsidRDefault="003A3D00">
      <w:pPr>
        <w:tabs>
          <w:tab w:val="left" w:pos="7235"/>
        </w:tabs>
        <w:jc w:val="both"/>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TAG 2</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ESPUMILLA BEACH / BUCCANEER COVE</w:t>
      </w:r>
    </w:p>
    <w:p w14:paraId="17ECC87B" w14:textId="77777777" w:rsidR="00C97302" w:rsidRDefault="00000000">
      <w:pPr>
        <w:tabs>
          <w:tab w:val="left" w:pos="7235"/>
        </w:tabs>
        <w:jc w:val="both"/>
      </w:pPr>
      <w:r>
        <w:t>Diese Stätte trägt ihren Namen, weil sie im 17. und 18. Jahrhundert von Piraten und Freibeutern genutzt wurde, um sich zu verstecken und Süßwasser und Schildkröten zu bekommen. Der Ort ist sehr malerisch mit schönen Klippen und interessanten Felsformationen. Es gibt keinen Wanderweg, aber hier wirst du ein Beiboot nehmen, um die Tierwelt von den kleinen Booten aus zu betrachten.</w:t>
      </w:r>
    </w:p>
    <w:p w14:paraId="11D13D05" w14:textId="77777777" w:rsidR="007C454D" w:rsidRDefault="007C454D" w:rsidP="007C454D">
      <w:pPr>
        <w:spacing w:after="0"/>
      </w:pPr>
      <w:r w:rsidRPr="0097321D">
        <w:t>
          <w:p>
            <w:r>
              <w:rPr>
                <w:b/>
              </w:rPr>
              <w:t xml:space="preserve">Schnorchelerlebnis: </w:t>
            </w:r>
            <w:r>
              <w:t>Sie können in einer geschützten Bucht schnorcheln, die von Unterwasserlebewesen wimmelt, darunter große Fischschwärme (Engelfische, Kugelfische, Papageifische, Schnapper, Grunzer...) aber auch Riffhaie, Seelöwen und Meeresschildkröten.</w:t>
            </w:r>
          </w:p>
        </w:t>
      </w:r>
    </w:p>
    <w:p w14:paraId="231EA56F" w14:textId="77777777" w:rsidR="007C454D" w:rsidRDefault="007C454D" w:rsidP="007C454D">
      <w:r w:rsidRPr="003A3B2A">
        <w:rPr>
          <w:b/>
          <w:bCs/>
        </w:rPr>
        <w:t/>
      </w:r>
      <w:r>
        <w:t xml:space="preserve"> </w:t>
      </w:r>
      <w:r w:rsidRPr="0097321D">
        <w:t/>
      </w:r>
    </w:p>
    <w:p w14:paraId="56EABE17" w14:textId="065B9C9E" w:rsidR="00C97302" w:rsidRDefault="00000000">
      <w:pPr>
        <w:tabs>
          <w:tab w:val="left" w:pos="7235"/>
        </w:tabs>
        <w:jc w:val="center"/>
      </w:pPr>
      <w:r>
        <w:t/>
        <w:pict>
          <v:shape type="#_x0000_t75" style="width:600px;height:25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Dauer:</w:t>
            </w:r>
          </w:p>
        </w:tc>
        <w:tc>
          <w:tcPr>
            <w:tcW w:w="2552" w:type="dxa"/>
            <w:shd w:val="clear" w:color="auto" w:fill="FFFFFF" w:themeFill="background1"/>
          </w:tcPr>
          <w:p w14:paraId="2B6CA7DC" w14:textId="77777777" w:rsidR="00C97302" w:rsidRDefault="00000000">
            <w:pPr>
              <w:spacing w:after="0" w:line="240" w:lineRule="auto"/>
              <w:jc w:val="both"/>
            </w:pPr>
            <w:r>
              <w:t>1,5 km (plus eine zusätzliche Schleife von 1 km) / (0,9 – 0,6 Meilen)</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Niveau</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1</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Aktivitäten:</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WANDERN,SCHNORCHELN,PANGA-FAHRT,PADDELBOARD,KAJAK</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EGAS PORT</w:t>
      </w:r>
    </w:p>
    <w:p w14:paraId="7203E758" w14:textId="77777777" w:rsidR="00C97302" w:rsidRDefault="00000000">
      <w:pPr>
        <w:jc w:val="both"/>
      </w:pPr>
      <w:r>
        <w:t>Trotz seines Namens gibt es keinen “Hafen” in Puerto Egas, aber Sie könnten noch einige Überreste der letzten Versuche sehen, die Insel in den 60er Jahren zu kolonisieren. Der Weg führt entlang der Küste, die reich an Wildtieren ist, mit überall sonnenbadenden Meerleguanen, Seelöwen der Galápagos, Reiher, Austernfischer und vielen Küstenvögeln. Am Ende des Weges befindet sich ein Bereich namens “die Grotten”, in dem eine kleine Kolonie der endemischen Galápagos-Pelzrobbe beheimatet ist, die viel schwieriger zu sehen ist als ihr Cousin in unmittelbarer Nähe. Noch im Jahr 2019 wurden Landleguane in das Gebiet reintegriert, also schauen Sie sich nach diesen beeindruckenden Reptilien um, die seit über einem Jahrhundert auf Santiago ausgestorben waren.</w:t>
      </w:r>
    </w:p>
    <w:p w14:paraId="222F9D07" w14:textId="77777777" w:rsidR="007C454D" w:rsidRDefault="007C454D" w:rsidP="007C454D">
      <w:pPr>
        <w:spacing w:after="0"/>
      </w:pPr>
      <w:r w:rsidRPr="0097321D">
        <w:t>
          <w:p>
            <w:r>
              <w:rPr>
                <w:b/>
              </w:rPr>
              <w:t xml:space="preserve">Schnorchelerlebnis: </w:t>
            </w:r>
            <w:r>
              <w:t>Sie können vom Strand aus schnorcheln und ein Gebiet mit felsigem Boden erkunden, das hervorragend für Fische, Schildkröten und Riffhaie geeignet ist. Oft sind auch Seelöwen anwesend und freuen sich, mit Tauchern zu interagieren.</w:t>
            </w:r>
          </w:p>
        </w:t>
      </w:r>
    </w:p>
    <w:p w14:paraId="17A7CE6B" w14:textId="694F6618" w:rsidR="007C454D" w:rsidRDefault="007C454D" w:rsidP="007C454D">
      <w:r w:rsidRPr="003A3B2A">
        <w:rPr>
          <w:b/>
          <w:bCs/>
        </w:rPr>
        <w:t/>
      </w:r>
      <w:r w:rsidR="00253090">
        <w:rPr>
          <w:b/>
          <w:bCs/>
        </w:rPr>
        <w:t xml:space="preserve"> </w:t>
      </w:r>
      <w:r w:rsidRPr="0097321D">
        <w:t>Galapagos-Seelöwen,  Galapagos-Pelzrobben,  Austernfischer,  Meeres- und Landleguane,  Galapagos-Falken,  Reiher,  Küstenvögel,  Darwinfinken,  Galapagos-Tauben.</w:t>
      </w:r>
    </w:p>
    <w:p w14:paraId="5E6ECA1E" w14:textId="77777777" w:rsidR="00C97302" w:rsidRDefault="00000000">
      <w:pPr>
        <w:tabs>
          <w:tab w:val="left" w:pos="7235"/>
        </w:tabs>
        <w:jc w:val="center"/>
      </w:pPr>
      <w:r>
        <w:t/>
        <w:pict>
          <v:shape type="#_x0000_t75" style="width:600px;height:25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Verpflegung</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F/M/A</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Dauer:</w:t>
            </w:r>
          </w:p>
        </w:tc>
        <w:tc>
          <w:tcPr>
            <w:tcW w:w="2552" w:type="dxa"/>
            <w:shd w:val="clear" w:color="auto" w:fill="FFFFFF" w:themeFill="background1"/>
          </w:tcPr>
          <w:p w14:paraId="6C2D1844" w14:textId="77777777" w:rsidR="00C97302" w:rsidRDefault="00000000">
            <w:pPr>
              <w:spacing w:after="0" w:line="240" w:lineRule="auto"/>
              <w:jc w:val="both"/>
            </w:pPr>
            <w:r>
              <w:t>2,3 km / 1,4 mi</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Unterkunft</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Niveau</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1</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Aktivitäten:</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WANDERN,SCHNORCHELN</w:t>
            </w:r>
          </w:p>
        </w:tc>
      </w:tr>
    </w:tbl>
    <w:p w14:paraId="321E997D" w14:textId="77777777" w:rsidR="003A3D00" w:rsidRDefault="003A3D00">
      <w:pPr>
        <w:tabs>
          <w:tab w:val="left" w:pos="7235"/>
        </w:tabs>
        <w:jc w:val="both"/>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TAG 3</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VICENTE ROCA POINT</w:t>
      </w:r>
    </w:p>
    <w:p w14:paraId="17ECC87B" w14:textId="77777777" w:rsidR="00C97302" w:rsidRDefault="00000000">
      <w:pPr>
        <w:tabs>
          <w:tab w:val="left" w:pos="7235"/>
        </w:tabs>
        <w:jc w:val="both"/>
      </w:pPr>
      <w:r>
        <w:t>Umgeben von einigen der höchsten Klippen der Galapagosinseln ist der Vicente-Roca-Punkt ein großartiger Ort, um spektakuläre Landschaften und interessante vulkanische Merkmale zu beobachten. Es gibt hier keinen Wanderweg, aber Sie werden eine Schlauchboottour entlang der Küste machen, um einen näheren Blick auf Pelikane, flugunfähige Kormorane, Meeresschildkröten, Tölpel, Galapagos-Fellrobben und Meerechsen zu werfen. Die Gegend ist auch als guter Ort für Wale und Delfine bekannt.</w:t>
      </w:r>
    </w:p>
    <w:p w14:paraId="11D13D05" w14:textId="77777777" w:rsidR="007C454D" w:rsidRDefault="007C454D" w:rsidP="007C454D">
      <w:pPr>
        <w:spacing w:after="0"/>
      </w:pPr>
      <w:r w:rsidRPr="0097321D">
        <w:t>
          <w:p>
            <w:r>
              <w:rPr>
                <w:b/>
              </w:rPr>
              <w:t xml:space="preserve">Schnorchelerlebnis:  </w:t>
            </w:r>
            <w:r>
              <w:t>Faire de la plongée en apnée dans la crique pour observer des tortues de mer, des pingouins, des lions de mer, des cormorans, des raies et de nombreuses espèces de poissons différentes. Recherchez des coraux éventails, des éponges et d'autres invertébrés qui poussent sur les parois.</w:t>
            </w:r>
          </w:p>
        </w:t>
      </w:r>
    </w:p>
    <w:p w14:paraId="231EA56F" w14:textId="77777777" w:rsidR="007C454D" w:rsidRDefault="007C454D" w:rsidP="007C454D">
      <w:r w:rsidRPr="003A3B2A">
        <w:rPr>
          <w:b/>
          <w:bCs/>
        </w:rPr>
        <w:t>Höhepunkte: </w:t>
      </w:r>
      <w:r>
        <w:t xml:space="preserve"> </w:t>
      </w:r>
      <w:r w:rsidRPr="0097321D">
        <w:t>Atemberaubende Aussichten, Galápagospinguine, Nichtfliegende Kormorane, Meeresschildkröten</w:t>
      </w:r>
    </w:p>
    <w:p w14:paraId="56EABE17" w14:textId="065B9C9E" w:rsidR="00C97302" w:rsidRDefault="00000000">
      <w:pPr>
        <w:tabs>
          <w:tab w:val="left" w:pos="7235"/>
        </w:tabs>
        <w:jc w:val="center"/>
      </w:pPr>
      <w:r>
        <w:t/>
        <w:pict>
          <v:shape type="#_x0000_t75" style="width:600px;height:25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Dauer:</w:t>
            </w:r>
          </w:p>
        </w:tc>
        <w:tc>
          <w:tcPr>
            <w:tcW w:w="2552" w:type="dxa"/>
            <w:shd w:val="clear" w:color="auto" w:fill="FFFFFF" w:themeFill="background1"/>
          </w:tcPr>
          <w:p w14:paraId="2B6CA7DC" w14:textId="77777777" w:rsidR="00C97302" w:rsidRDefault="00000000">
            <w:pPr>
              <w:spacing w:after="0" w:line="240" w:lineRule="auto"/>
              <w:jc w:val="both"/>
            </w:pPr>
            <w:r>
              <w:t>1,4 km / 0,8 mi</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Niveau</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1</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Aktivitäten:</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SCHNORCHELN,PANGA-FAHRT</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ESPINOZA POINT</w:t>
      </w:r>
    </w:p>
    <w:p w14:paraId="7203E758" w14:textId="77777777" w:rsidR="00C97302" w:rsidRDefault="00000000">
      <w:pPr>
        <w:jc w:val="both"/>
      </w:pPr>
      <w:r>
        <w:t>Fernandina ist der aktivste Vulkan der Inseln, mit regelmäßigen Eruptionen alle 3-5 Jahre. Diese Insel ist auch eines der Juwelen der Galapagosinseln aufgrund der großen Anzahl von Tieren an ihren Ufern. Sobald Sie an Land gehen, sehen Sie Hunderte von Meerleguanen, die sich in der Sonne entspannen, während die Gezeitentümpel ein beliebter Spielplatz für Seelöwen sind. Weiter entlang bauen Galapagos-Kormorane ihre Nester in der Nähe der Küste, nicht weit von anderen Arten wie Reiher, Austernfischern und anderen Küstenvögeln entfernt, während Falken oft in den Mangroven sitzen und nach Beute suchen.</w:t>
      </w:r>
    </w:p>
    <w:p w14:paraId="222F9D07" w14:textId="77777777" w:rsidR="007C454D" w:rsidRDefault="007C454D" w:rsidP="007C454D">
      <w:pPr>
        <w:spacing w:after="0"/>
      </w:pPr>
      <w:r w:rsidRPr="0097321D">
        <w:t>
          <w:p>
            <w:r>
              <w:rPr>
                <w:b/>
              </w:rPr>
              <w:t xml:space="preserve">Schnorchelerlebnis: </w:t>
            </w:r>
            <w:r>
              <w:t>Die nährstoffreichen Gewässer sind der Grund für die große Artenvielfalt in diesem Gebiet, einschließlich Pinguinen, Kormoranen, Seelöwen und vielen Meeresschildkröten. Die Fülle an Algen macht diesen Ort zum besten Ort, um Meerleguane beim Fressen unter Wasser zu beobachten.</w:t>
            </w:r>
          </w:p>
        </w:t>
      </w:r>
    </w:p>
    <w:p w14:paraId="17A7CE6B" w14:textId="694F6618" w:rsidR="007C454D" w:rsidRDefault="007C454D" w:rsidP="007C454D">
      <w:r w:rsidRPr="003A3B2A">
        <w:rPr>
          <w:b/>
          <w:bCs/>
        </w:rPr>
        <w:t>Höhepunkte: </w:t>
      </w:r>
      <w:r w:rsidR="00253090">
        <w:rPr>
          <w:b/>
          <w:bCs/>
        </w:rPr>
        <w:t xml:space="preserve"> </w:t>
      </w:r>
      <w:r w:rsidRPr="0097321D">
        <w:t>Galapagos-Falken,  Meeresleguane,  flugunfähige Kormorane,  Pinguine,  Meeresschildkröten,  Seelöwen,  Reiher,  Austernfischer,  Küstenvögel,  Sally-Lichtfußkrabben.</w:t>
      </w:r>
    </w:p>
    <w:p w14:paraId="5E6ECA1E" w14:textId="77777777" w:rsidR="00C97302" w:rsidRDefault="00000000">
      <w:pPr>
        <w:tabs>
          <w:tab w:val="left" w:pos="7235"/>
        </w:tabs>
        <w:jc w:val="center"/>
      </w:pPr>
      <w:r>
        <w:t/>
        <w:pict>
          <v:shape type="#_x0000_t75" style="width:600px;height:200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Verpflegung</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F/M/A</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Dauer:</w:t>
            </w:r>
          </w:p>
        </w:tc>
        <w:tc>
          <w:tcPr>
            <w:tcW w:w="2552" w:type="dxa"/>
            <w:shd w:val="clear" w:color="auto" w:fill="FFFFFF" w:themeFill="background1"/>
          </w:tcPr>
          <w:p w14:paraId="6C2D1844" w14:textId="77777777" w:rsidR="00C97302" w:rsidRDefault="00000000">
            <w:pPr>
              <w:spacing w:after="0" w:line="240" w:lineRule="auto"/>
              <w:jc w:val="both"/>
            </w:pPr>
            <w:r>
              <w:t>1,6 km / 1 mi</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Unterkunft</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Niveau</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2</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Aktivitäten:</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WANDERN,SCHNORCHELN,PANGA-FAHRT</w:t>
            </w:r>
          </w:p>
        </w:tc>
      </w:tr>
    </w:tbl>
    <w:p w14:paraId="321E997D" w14:textId="77777777" w:rsidR="003A3D00" w:rsidRDefault="003A3D00">
      <w:pPr>
        <w:tabs>
          <w:tab w:val="left" w:pos="7235"/>
        </w:tabs>
        <w:jc w:val="both"/>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TAG 4</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URBINA BAY</w:t>
      </w:r>
    </w:p>
    <w:p w14:paraId="17ECC87B" w14:textId="77777777" w:rsidR="00C97302" w:rsidRDefault="00000000">
      <w:pPr>
        <w:tabs>
          <w:tab w:val="left" w:pos="7235"/>
        </w:tabs>
        <w:jc w:val="both"/>
      </w:pPr>
      <w:r>
        <w:t>Dieser Ort ist bekannt für die dramatische Hebung, die hier während der 1950er Jahre stattgefunden hat. Ein großer Teil der Küste wurde angehoben, wodurch viele Hektar zuvor unter Wasser liegenden Landes freigelegt wurden. Schauen Sie sorgfältig entlang des Weges und Sie werden kleine Muscheln und Korallen finden, ein Beweis dafür, dass das Gebiet vor mehr als sechzig Jahren unter Wasser stand. Der Weg bietet die Möglichkeit, Landleguane und während bestimmter Jahreszeiten auch Riesenschildkröten zu sehen. Galapagos-Falken nisten in der Gegend und sind oft beim Fliegen oder auf den Bäumen sitzend zu sehen.</w:t>
      </w:r>
    </w:p>
    <w:p w14:paraId="11D13D05" w14:textId="77777777" w:rsidR="007C454D" w:rsidRDefault="007C454D" w:rsidP="007C454D">
      <w:pPr>
        <w:spacing w:after="0"/>
      </w:pPr>
      <w:r w:rsidRPr="0097321D">
        <w:t>
          <w:p>
            <w:r>
              <w:rPr>
                <w:b/>
              </w:rPr>
              <w:t xml:space="preserve">Schnorchelerlebnis: </w:t>
            </w:r>
            <w:r>
              <w:t>Vom Strand aus können Sie schnorcheln und Meeresschildkröten, Kormorane und Pinguine beobachten. Auch Fische sind reichlich in der Gegend vorhanden.</w:t>
            </w:r>
          </w:p>
        </w:t>
      </w:r>
    </w:p>
    <w:p w14:paraId="231EA56F" w14:textId="77777777" w:rsidR="007C454D" w:rsidRDefault="007C454D" w:rsidP="007C454D">
      <w:r w:rsidRPr="003A3B2A">
        <w:rPr>
          <w:b/>
          <w:bCs/>
        </w:rPr>
        <w:t>Höhepunkte: </w:t>
      </w:r>
      <w:r>
        <w:t xml:space="preserve"> </w:t>
      </w:r>
      <w:r w:rsidRPr="0097321D">
        <w:t>Galapagos-Falken,  Landleguane,  Galapagos-Falken,  Galapagos-Spottdrosseln,  Darwinfinken,  Fliegenschnäpper.</w:t>
      </w:r>
    </w:p>
    <w:p w14:paraId="56EABE17" w14:textId="065B9C9E" w:rsidR="00C97302" w:rsidRDefault="00000000">
      <w:pPr>
        <w:tabs>
          <w:tab w:val="left" w:pos="7235"/>
        </w:tabs>
        <w:jc w:val="center"/>
      </w:pPr>
      <w:r>
        <w:t/>
        <w:pict>
          <v:shape type="#_x0000_t75" style="width:600px;height:25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Dauer:</w:t>
            </w:r>
          </w:p>
        </w:tc>
        <w:tc>
          <w:tcPr>
            <w:tcW w:w="2552" w:type="dxa"/>
            <w:shd w:val="clear" w:color="auto" w:fill="FFFFFF" w:themeFill="background1"/>
          </w:tcPr>
          <w:p w14:paraId="2B6CA7DC" w14:textId="77777777" w:rsidR="00C97302" w:rsidRDefault="00000000">
            <w:pPr>
              <w:spacing w:after="0" w:line="240" w:lineRule="auto"/>
              <w:jc w:val="both"/>
            </w:pPr>
            <w:r>
              <w:t>1,2 km / 0,7 mi. Langer Weg: 3,0 km / 1,8 mi</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Niveau</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1</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Aktivitäten:</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WANDERN,SCHNORCHELN</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TAGUS COVE</w:t>
      </w:r>
    </w:p>
    <w:p w14:paraId="7203E758" w14:textId="77777777" w:rsidR="00C97302" w:rsidRDefault="00000000">
      <w:pPr>
        <w:jc w:val="both"/>
      </w:pPr>
      <w:r>
        <w:t>Die Tagus-Bucht ist einer der Orte, die Charles Darwin während seiner Erkundung der Galapagos-Inseln besuchte. Ein Pfad führt Sie durch die Trockenwälder von Palo Santo, wo Sie Darwinfinken und Spottdrosseln beobachten können. Sie erhalten eine großartige Aussicht auf den Lake Darwin und die großen Vulkane im Norden Isabelas. Bei einer Bootsfahrt entlang der Küste haben Sie die Möglichkeit, Pinguine, Kormorane, Meeresechsen und eine ganz einzigartige Art zu beobachten: den Galapagos-Martin, einen kleinen endemischen Vogel, der zu den am stärksten gefährdeten Vögeln der Insel zählt. Schnorcheln: Die nährstoffreichen Gewässer rund um Tagus Cove locken zahlreiche Meeresschildkröten und eine große Vielfalt an Fischen an, aber auch Pinguine, die sich an großen Sardellenschwärmen erfreuen. Es ist üblich, Kormorane unter Wasser zu sehen, wenn sie Fische über das Riff jagen.</w:t>
      </w:r>
    </w:p>
    <w:p w14:paraId="222F9D07" w14:textId="77777777" w:rsidR="007C454D" w:rsidRDefault="007C454D" w:rsidP="007C454D">
      <w:pPr>
        <w:spacing w:after="0"/>
      </w:pPr>
      <w:r w:rsidRPr="0097321D">
        <w:t>
          <w:p>
            <w:r>
              <w:rPr>
                <w:b/>
              </w:rPr>
              <w:t xml:space="preserve">Schnorchelerlebnis: </w:t>
            </w:r>
            <w:r>
              <w:t>Die nährstoffreichen Gewässer um Tagus Cove ziehen viele Meeresschildkröten und eine große Vielfalt von Fischen an, aber auch Pinguine, die sich an großen Schulen von Sardellen laben. Es ist üblich, Kormorane unter Wasser zu sehen, wie sie Fische durch das Riff jagen.</w:t>
            </w:r>
          </w:p>
        </w:t>
      </w:r>
    </w:p>
    <w:p w14:paraId="17A7CE6B" w14:textId="694F6618" w:rsidR="007C454D" w:rsidRDefault="007C454D" w:rsidP="007C454D">
      <w:r w:rsidRPr="003A3B2A">
        <w:rPr>
          <w:b/>
          <w:bCs/>
        </w:rPr>
        <w:t>Höhepunkte: </w:t>
      </w:r>
      <w:r w:rsidR="00253090">
        <w:rPr>
          <w:b/>
          <w:bCs/>
        </w:rPr>
        <w:t xml:space="preserve"> </w:t>
      </w:r>
      <w:r w:rsidRPr="0097321D">
        <w:t>Galapagos-Falken,  Meeresechsen,  flugunfähige Kormorane,  Reiher,  Pinguine,  Meeresschildkröten,  Seesterne.</w:t>
      </w:r>
    </w:p>
    <w:p w14:paraId="5E6ECA1E" w14:textId="77777777" w:rsidR="00C97302" w:rsidRDefault="00000000">
      <w:pPr>
        <w:tabs>
          <w:tab w:val="left" w:pos="7235"/>
        </w:tabs>
        <w:jc w:val="center"/>
      </w:pPr>
      <w:r>
        <w:t/>
        <w:pict>
          <v:shape type="#_x0000_t75" style="width:600px;height:20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Verpflegung</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F/M/A</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Dauer:</w:t>
            </w:r>
          </w:p>
        </w:tc>
        <w:tc>
          <w:tcPr>
            <w:tcW w:w="2552" w:type="dxa"/>
            <w:shd w:val="clear" w:color="auto" w:fill="FFFFFF" w:themeFill="background1"/>
          </w:tcPr>
          <w:p w14:paraId="6C2D1844" w14:textId="77777777" w:rsidR="00C97302" w:rsidRDefault="00000000">
            <w:pPr>
              <w:spacing w:after="0" w:line="240" w:lineRule="auto"/>
              <w:jc w:val="both"/>
            </w:pPr>
            <w:r>
              <w:t>2,6 km / 1,6 mi</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Unterkunft</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Niveau</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3</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Aktivitäten:</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WANDERN,SCHNORCHELN,PANGA-FAHRT,PADDELBOARD,KAJAK</w:t>
            </w:r>
          </w:p>
        </w:tc>
      </w:tr>
    </w:tbl>
    <w:p w14:paraId="321E997D" w14:textId="77777777" w:rsidR="003A3D00" w:rsidRDefault="003A3D00">
      <w:pPr>
        <w:tabs>
          <w:tab w:val="left" w:pos="7235"/>
        </w:tabs>
        <w:jc w:val="both"/>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TAG 5</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ELIZABETH BAY</w:t>
      </w:r>
    </w:p>
    <w:p w14:paraId="17ECC87B" w14:textId="77777777" w:rsidR="00C97302" w:rsidRDefault="00000000">
      <w:pPr>
        <w:tabs>
          <w:tab w:val="left" w:pos="7235"/>
        </w:tabs>
        <w:jc w:val="both"/>
      </w:pPr>
      <w:r>
        <w:t>Elizabeth Bay ist eine wunderschöne geschützte Bucht, umgeben von großen Mangroven und kargen Lavafeldern. Es gibt hier keinen Wanderweg, daher unternehmen Sie eine Bootstour, um viele Kanäle, Becken und Buchten voller Leben zu erkunden. Dies ist einer der besten Orte auf den Inseln, um Galapagos-Pinguine zu sehen, aber erwarten Sie nicht, Tausende von ihnen zu sehen, da die gesamte Population der Inseln nur etwa 3.000 beträgt. Flugunfähige Kormorane nisten ebenfalls in der Gegend, und Blaufußtölpel und Pelikane fischen oft in diesen flachen und reichen Gewässern. Rochen und Meeresschildkröten sind ebenfalls sehr zahlreich.</w:t>
      </w:r>
    </w:p>
    <w:p w14:paraId="11D13D05" w14:textId="77777777" w:rsidR="007C454D" w:rsidRDefault="007C454D" w:rsidP="007C454D">
      <w:pPr>
        <w:spacing w:after="0"/>
      </w:pPr>
      <w:r w:rsidRPr="0097321D">
        <w:t/>
      </w:r>
    </w:p>
    <w:p w14:paraId="231EA56F" w14:textId="77777777" w:rsidR="007C454D" w:rsidRDefault="007C454D" w:rsidP="007C454D">
      <w:r w:rsidRPr="003A3B2A">
        <w:rPr>
          <w:b/>
          <w:bCs/>
        </w:rPr>
        <w:t>Höhepunkte: </w:t>
      </w:r>
      <w:r>
        <w:t xml:space="preserve"> </w:t>
      </w:r>
      <w:r w:rsidRPr="0097321D">
        <w:t>Galapagos-Falken,  Meeresschildkröten,  Rochen,  Galapagos-Pinguine,  flugunfähige Kormorane,  Reiher.</w:t>
      </w:r>
    </w:p>
    <w:p w14:paraId="56EABE17" w14:textId="065B9C9E" w:rsidR="00C97302" w:rsidRDefault="00000000">
      <w:pPr>
        <w:tabs>
          <w:tab w:val="left" w:pos="7235"/>
        </w:tabs>
        <w:jc w:val="center"/>
      </w:pPr>
      <w:r>
        <w:t/>
        <w:pict>
          <v:shape type="#_x0000_t75" style="width:600px;height:20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Dauer:</w:t>
            </w:r>
          </w:p>
        </w:tc>
        <w:tc>
          <w:tcPr>
            <w:tcW w:w="2552" w:type="dxa"/>
            <w:shd w:val="clear" w:color="auto" w:fill="FFFFFF" w:themeFill="background1"/>
          </w:tcPr>
          <w:p w14:paraId="2B6CA7DC" w14:textId="77777777" w:rsidR="00C97302" w:rsidRDefault="00000000">
            <w:pPr>
              <w:spacing w:after="0" w:line="240" w:lineRule="auto"/>
              <w:jc w:val="both"/>
            </w:pPr>
            <w:r>
              <w:t>1,4 km / 0,8 mi</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Niveau</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1</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Aktivitäten:</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PANGA-FAHRT,PADDELBOARD,KAJAK</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MORENO POINT</w:t>
      </w:r>
    </w:p>
    <w:p w14:paraId="7203E758" w14:textId="77777777" w:rsidR="00C97302" w:rsidRDefault="00000000">
      <w:pPr>
        <w:jc w:val="both"/>
      </w:pPr>
      <w:r>
        <w:t>Moreno Point ist ein magischer Ort mit ausgedehnten Lavafeldern, die auf den ersten Blick leblos erscheinen. Sobald man ins Landesinnere gelangt, bilden verstreute Brackwasserlagunen eine Oase des Lebens, in der man Flamingos, Teichhühner, Enten und Reiher finden kann. Entlang der Küste werden wir nach Pinguinen, Meerleguanen, flugunfähigen Kormoranen, Blaufußtölpeln, Seelöwen, Austernfischern und anderen Küstenvögeln Ausschau halten.</w:t>
      </w:r>
    </w:p>
    <w:p w14:paraId="222F9D07" w14:textId="77777777" w:rsidR="007C454D" w:rsidRDefault="007C454D" w:rsidP="007C454D">
      <w:pPr>
        <w:spacing w:after="0"/>
      </w:pPr>
      <w:r w:rsidRPr="0097321D">
        <w:t>
          <w:p>
            <w:r>
              <w:rPr>
                <w:b/>
              </w:rPr>
              <w:t xml:space="preserve">Schnorchelerlebnis: </w:t>
            </w:r>
            <w:r>
              <w:t>Wir werden schnorcheln, um Meeresschildkröten, Kormorane und viele Fischarten zu sehen. Schauen Sie genau in die langen Seetangfelder, und vielleicht finden Sie ein Seepferdchen.</w:t>
            </w:r>
          </w:p>
        </w:t>
      </w:r>
    </w:p>
    <w:p w14:paraId="17A7CE6B" w14:textId="694F6618" w:rsidR="007C454D" w:rsidRDefault="007C454D" w:rsidP="007C454D">
      <w:r w:rsidRPr="003A3B2A">
        <w:rPr>
          <w:b/>
          <w:bCs/>
        </w:rPr>
        <w:t>Höhepunkte: </w:t>
      </w:r>
      <w:r w:rsidR="00253090">
        <w:rPr>
          <w:b/>
          <w:bCs/>
        </w:rPr>
        <w:t xml:space="preserve"> </w:t>
      </w:r>
      <w:r w:rsidRPr="0097321D">
        <w:t>Amerikanische Flamingos,  Enten,  Hühnervögel,  Pinguine,  Kormorane,  Meeresleguane,  Seelöwen,  Galapagos-Spottdrosseln,  Darwinfinken.</w:t>
      </w:r>
    </w:p>
    <w:p w14:paraId="5E6ECA1E" w14:textId="77777777" w:rsidR="00C97302" w:rsidRDefault="00000000">
      <w:pPr>
        <w:tabs>
          <w:tab w:val="left" w:pos="7235"/>
        </w:tabs>
        <w:jc w:val="center"/>
      </w:pPr>
      <w:r>
        <w:t/>
        <w:pict>
          <v:shape type="#_x0000_t75" style="width:600px;height:25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Verpflegung</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F/M/A</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Dauer:</w:t>
            </w:r>
          </w:p>
        </w:tc>
        <w:tc>
          <w:tcPr>
            <w:tcW w:w="2552" w:type="dxa"/>
            <w:shd w:val="clear" w:color="auto" w:fill="FFFFFF" w:themeFill="background1"/>
          </w:tcPr>
          <w:p w14:paraId="6C2D1844" w14:textId="77777777" w:rsidR="00C97302" w:rsidRDefault="00000000">
            <w:pPr>
              <w:spacing w:after="0" w:line="240" w:lineRule="auto"/>
              <w:jc w:val="both"/>
            </w:pPr>
            <w:r>
              <w:t>1,6 km / 1 mi</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Unterkunft</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Niveau</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3</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Aktivitäten:</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WANDERN,SCHNORCHELN,PANGA-FAHRT</w:t>
            </w:r>
          </w:p>
        </w:tc>
      </w:tr>
    </w:tbl>
    <w:p w14:paraId="321E997D" w14:textId="77777777" w:rsidR="003A3D00" w:rsidRDefault="003A3D00">
      <w:pPr>
        <w:tabs>
          <w:tab w:val="left" w:pos="7235"/>
        </w:tabs>
        <w:jc w:val="both"/>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TAG 6</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CHARLES DARWIN STATION</w:t>
      </w:r>
    </w:p>
    <w:p w14:paraId="17ECC87B" w14:textId="77777777" w:rsidR="00C97302" w:rsidRDefault="00000000">
      <w:pPr>
        <w:tabs>
          <w:tab w:val="left" w:pos="7235"/>
        </w:tabs>
        <w:jc w:val="both"/>
      </w:pPr>
      <w:r>
        <w:t>Die Charles Darwin Station ist eine gemeinnützige Organisation, die seit Jahrzehnten mit dem Galapagos-Nationalpark zusammenarbeitet, um die Artenvielfalt dieser einzigartigen Inseln zu bewahren. Bei diesem Besuch erfahren Sie mehr über die Projekte, die beide Institutionen gemeinsam durchführen, um die einheimischen Arten zu schützen und die invasiven Arten auszurotten, die die Umwelt der Galapagos-Inseln bedrohen. Eines der wichtigsten und symbolträchtigsten Projekte war die Reproduktion von Riesenschildkröten in Gefangenschaft. Der Besuch findet größtenteils im Freien in einem wunderschönen trockenen einheimischen Wald mit Riesenkakteen und vielen anderen interessanten einheimischen Pflanzen statt. Es ist auch ein fantastischer Ort, um mehrere endemische Darwinfinken sowie Fliegenschnäpper und Spottdrosseln zu finden.</w:t>
      </w:r>
    </w:p>
    <w:p w14:paraId="11D13D05" w14:textId="77777777" w:rsidR="007C454D" w:rsidRDefault="007C454D" w:rsidP="007C454D">
      <w:pPr>
        <w:spacing w:after="0"/>
      </w:pPr>
      <w:r w:rsidRPr="0097321D">
        <w:t/>
      </w:r>
    </w:p>
    <w:p w14:paraId="231EA56F" w14:textId="77777777" w:rsidR="007C454D" w:rsidRDefault="007C454D" w:rsidP="007C454D">
      <w:r w:rsidRPr="003A3B2A">
        <w:rPr>
          <w:b/>
          <w:bCs/>
        </w:rPr>
        <w:t/>
      </w:r>
      <w:r>
        <w:t xml:space="preserve"> </w:t>
      </w:r>
      <w:r w:rsidRPr="0097321D">
        <w:t/>
      </w:r>
    </w:p>
    <w:p w14:paraId="56EABE17" w14:textId="065B9C9E" w:rsidR="00C97302" w:rsidRDefault="00000000">
      <w:pPr>
        <w:tabs>
          <w:tab w:val="left" w:pos="7235"/>
        </w:tabs>
        <w:jc w:val="center"/>
      </w:pPr>
      <w:r>
        <w:t/>
        <w:pict>
          <v:shape type="#_x0000_t75" style="width:600px;height:250px" stroked="f">
            <v:imagedata r:id="rId26"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Dauer:</w:t>
            </w:r>
          </w:p>
        </w:tc>
        <w:tc>
          <w:tcPr>
            <w:tcW w:w="2552" w:type="dxa"/>
            <w:shd w:val="clear" w:color="auto" w:fill="FFFFFF" w:themeFill="background1"/>
          </w:tcPr>
          <w:p w14:paraId="2B6CA7DC" w14:textId="77777777" w:rsidR="00C97302" w:rsidRDefault="00000000">
            <w:pPr>
              <w:spacing w:after="0" w:line="240" w:lineRule="auto"/>
              <w:jc w:val="both"/>
            </w:pPr>
            <w:r>
              <w:t>2 km / 1,2 mi</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Niveau</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1</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Aktivitäten:</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WANDERN</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HIGHLANDS</w:t>
      </w:r>
    </w:p>
    <w:p w14:paraId="7203E758" w14:textId="77777777" w:rsidR="00C97302" w:rsidRDefault="00000000">
      <w:pPr>
        <w:jc w:val="both"/>
      </w:pPr>
      <w:r>
        <w:t>Genießen Sie eine landschaftlich reizvolle Fahrt in die üppigen Hochländer von Santa Cruz. Spazieren Sie durch ein Reservat, in dem Sie riesige Schildkröten entdecken können – einige von ihnen wiegen über 600 Pfund – wie sie friedlich grasen. Beobachten Sie endemische Vogelarten wie Finken und Schwalbenfänger. Falls in Ihrem Reiseplan enthalten, erkunden Sie einen Lavatunnel, ein faszinierendes Relikt der vulkanischen Kräfte, die diese Inseln geformt haben.</w:t>
      </w:r>
    </w:p>
    <w:p w14:paraId="222F9D07" w14:textId="77777777" w:rsidR="007C454D" w:rsidRDefault="007C454D" w:rsidP="007C454D">
      <w:pPr>
        <w:spacing w:after="0"/>
      </w:pPr>
      <w:r w:rsidRPr="0097321D">
        <w:t/>
      </w:r>
    </w:p>
    <w:p w14:paraId="17A7CE6B" w14:textId="694F6618" w:rsidR="007C454D" w:rsidRDefault="007C454D" w:rsidP="007C454D">
      <w:r w:rsidRPr="003A3B2A">
        <w:rPr>
          <w:b/>
          <w:bCs/>
        </w:rPr>
        <w:t/>
      </w:r>
      <w:r w:rsidR="00253090">
        <w:rPr>
          <w:b/>
          <w:bCs/>
        </w:rPr>
        <w:t xml:space="preserve"> </w:t>
      </w:r>
      <w:r w:rsidRPr="0097321D">
        <w:t/>
      </w:r>
    </w:p>
    <w:p w14:paraId="5E6ECA1E" w14:textId="77777777" w:rsidR="00C97302" w:rsidRDefault="00000000">
      <w:pPr>
        <w:tabs>
          <w:tab w:val="left" w:pos="7235"/>
        </w:tabs>
        <w:jc w:val="center"/>
      </w:pPr>
      <w:r>
        <w:t/>
        <w:pict>
          <v:shape type="#_x0000_t75" style="width:600px;height:200px" stroked="f">
            <v:imagedata r:id="rId27"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Verpflegung</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F/M/A</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Dauer:</w:t>
            </w:r>
          </w:p>
        </w:tc>
        <w:tc>
          <w:tcPr>
            <w:tcW w:w="2552" w:type="dxa"/>
            <w:shd w:val="clear" w:color="auto" w:fill="FFFFFF" w:themeFill="background1"/>
          </w:tcPr>
          <w:p w14:paraId="6C2D1844" w14:textId="77777777" w:rsidR="00C97302" w:rsidRDefault="00000000">
            <w:pPr>
              <w:spacing w:after="0" w:line="240" w:lineRule="auto"/>
              <w:jc w:val="both"/>
            </w:pPr>
            <w:r>
              <w:t>1 - 1,5 km / 0,6 – 0,9 mi</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Unterkunft</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Niveau</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1</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Aktivitäten:</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WANDERN</w:t>
            </w:r>
          </w:p>
        </w:tc>
      </w:tr>
    </w:tbl>
    <w:p w14:paraId="321E997D" w14:textId="77777777" w:rsidR="003A3D00" w:rsidRDefault="003A3D00">
      <w:pPr>
        <w:tabs>
          <w:tab w:val="left" w:pos="7235"/>
        </w:tabs>
        <w:jc w:val="both"/>
      </w:pPr>
    </w:p>
    <w:p w14:paraId="55256261" w14:textId="04E89AC4" w:rsidR="00C97302" w:rsidRDefault="00000000" w:rsidP="007C454D">
      <w:pPr>
        <w:tabs>
          <w:tab w:val="left" w:pos="7235"/>
        </w:tabs>
        <w:spacing w:after="0"/>
        <w:jc w:val="both"/>
        <w:rPr>
          <w:color w:val="2F5496"/>
          <w:sz w:val="32"/>
          <w:szCs w:val="32"/>
        </w:rPr>
      </w:pPr>
      <w:r>
        <w:rPr>
          <w:color w:val="2F5496"/>
          <w:sz w:val="32"/>
          <w:szCs w:val="32"/>
        </w:rPr>
        <w:t>TAG 7</w:t>
      </w:r>
    </w:p>
    <w:p w14:paraId="4BEAF1B4" w14:textId="77777777" w:rsidR="00EE3282" w:rsidRPr="00B71784" w:rsidRDefault="00EE3282" w:rsidP="007C454D">
      <w:pPr>
        <w:tabs>
          <w:tab w:val="left" w:pos="7235"/>
        </w:tabs>
        <w:spacing w:after="0"/>
        <w:jc w:val="both"/>
        <w:rPr>
          <w:b/>
          <w:bCs/>
          <w:i/>
          <w:iCs/>
        </w:rPr>
      </w:pPr>
      <w:r w:rsidRPr="00B71784">
        <w:rPr>
          <w:b/>
          <w:bCs/>
          <w:i/>
          <w:iCs/>
          <w:highlight w:val="yellow"/>
        </w:rPr>
        <w:t/>
      </w:r>
    </w:p>
    <w:p w14:paraId="163C0732" w14:textId="2B4966BB" w:rsidR="00C97302" w:rsidRDefault="00000000">
      <w:pPr>
        <w:tabs>
          <w:tab w:val="left" w:pos="7235"/>
        </w:tabs>
        <w:jc w:val="both"/>
        <w:rPr>
          <w:color w:val="2F5496"/>
          <w:sz w:val="32"/>
          <w:szCs w:val="32"/>
        </w:rPr>
      </w:pPr>
      <w:r>
        <w:rPr>
          <w:color w:val="2F5496"/>
          <w:sz w:val="32"/>
          <w:szCs w:val="32"/>
        </w:rPr>
        <w:t>AM. TWIN CRATERS</w:t>
      </w:r>
    </w:p>
    <w:p w14:paraId="17ECC87B" w14:textId="77777777" w:rsidR="00C97302" w:rsidRDefault="00000000">
      <w:pPr>
        <w:tabs>
          <w:tab w:val="left" w:pos="7235"/>
        </w:tabs>
        <w:jc w:val="both"/>
      </w:pPr>
      <w:r>
        <w:t>Die Zwillingskrater oder auch „Los Gemelos“ genannt, liegen auf dem Weg in die Highlands der Insel Santa Cruz. Sie finden sie auf beiden Seiten der Straße, die von Puerto Ayora nach Baltra führt. Tatsächlich handelt es sich nicht um echte Krater, sie sind durch den Einsturz von Oberflächenmaterial in unterirdischen Spalten und Kammern entstanden. Sie haben einen wunderbaren Blick auf die lokale Flora, wie zum Beispiel Scalesia-Pflanzen. An dieser Stelle ist es auch möglich, den endemischen Sumpfohrkauz zu beobachten. Anschließend Transfer zum Flughafen und Flug zurück ins kontinentale Ecuador. Mahlzeiten: Frühstück Stufe: 1 Trockenlandung und Wanderung</w:t>
      </w:r>
    </w:p>
    <w:p w14:paraId="11D13D05" w14:textId="77777777" w:rsidR="007C454D" w:rsidRDefault="007C454D" w:rsidP="007C454D">
      <w:pPr>
        <w:spacing w:after="0"/>
      </w:pPr>
      <w:r w:rsidRPr="0097321D">
        <w:t/>
      </w:r>
    </w:p>
    <w:p w14:paraId="231EA56F" w14:textId="77777777" w:rsidR="007C454D" w:rsidRDefault="007C454D" w:rsidP="007C454D">
      <w:r w:rsidRPr="003A3B2A">
        <w:rPr>
          <w:b/>
          <w:bCs/>
        </w:rPr>
        <w:t/>
      </w:r>
      <w:r>
        <w:t xml:space="preserve"> </w:t>
      </w:r>
      <w:r w:rsidRPr="0097321D">
        <w:t/>
      </w:r>
    </w:p>
    <w:p w14:paraId="56EABE17" w14:textId="065B9C9E" w:rsidR="00C97302" w:rsidRDefault="00000000">
      <w:pPr>
        <w:tabs>
          <w:tab w:val="left" w:pos="7235"/>
        </w:tabs>
        <w:jc w:val="center"/>
      </w:pPr>
      <w:r>
        <w:t/>
        <w:pict>
          <v:shape type="#_x0000_t75" style="width:600px;height:226.35228848821px" stroked="f">
            <v:imagedata r:id="rId28"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02707EF0" w14:textId="77777777" w:rsidTr="007C454D">
        <w:tc>
          <w:tcPr>
            <w:tcW w:w="1979" w:type="dxa"/>
            <w:shd w:val="clear" w:color="auto" w:fill="1F3864" w:themeFill="accent1" w:themeFillShade="80"/>
          </w:tcPr>
          <w:p w14:paraId="068B5C9D" w14:textId="77777777" w:rsidR="00C97302" w:rsidRDefault="00000000">
            <w:pPr>
              <w:spacing w:after="0" w:line="240" w:lineRule="auto"/>
              <w:jc w:val="both"/>
              <w:rPr>
                <w:b/>
              </w:rPr>
            </w:pPr>
            <w:r>
              <w:rPr>
                <w:b/>
              </w:rPr>
              <w:t>Dauer:</w:t>
            </w:r>
          </w:p>
        </w:tc>
        <w:tc>
          <w:tcPr>
            <w:tcW w:w="2552" w:type="dxa"/>
            <w:shd w:val="clear" w:color="auto" w:fill="FFFFFF" w:themeFill="background1"/>
          </w:tcPr>
          <w:p w14:paraId="2B6CA7DC" w14:textId="77777777" w:rsidR="00C97302" w:rsidRDefault="00000000">
            <w:pPr>
              <w:spacing w:after="0" w:line="240" w:lineRule="auto"/>
              <w:jc w:val="both"/>
            </w:pPr>
            <w:r>
              <w:t/>
            </w:r>
          </w:p>
        </w:tc>
      </w:tr>
      <w:tr w:rsidR="00C97302" w14:paraId="1C36304B" w14:textId="77777777" w:rsidTr="007C454D">
        <w:tc>
          <w:tcPr>
            <w:tcW w:w="1979" w:type="dxa"/>
            <w:shd w:val="clear" w:color="auto" w:fill="1F3864" w:themeFill="accent1" w:themeFillShade="80"/>
          </w:tcPr>
          <w:p w14:paraId="30C272C3" w14:textId="77777777" w:rsidR="00C97302" w:rsidRDefault="00000000">
            <w:pPr>
              <w:spacing w:after="0" w:line="240" w:lineRule="auto"/>
              <w:jc w:val="both"/>
              <w:rPr>
                <w:iCs/>
              </w:rPr>
            </w:pPr>
            <w:r>
              <w:rPr>
                <w:b/>
              </w:rPr>
              <w:t>Niveau</w:t>
            </w:r>
            <w:r>
              <w:t>:</w:t>
            </w:r>
          </w:p>
        </w:tc>
        <w:tc>
          <w:tcPr>
            <w:tcW w:w="2552" w:type="dxa"/>
            <w:shd w:val="clear" w:color="auto" w:fill="FFFFFF" w:themeFill="background1"/>
          </w:tcPr>
          <w:p w14:paraId="2EB977D0" w14:textId="77777777" w:rsidR="00C97302" w:rsidRDefault="00000000">
            <w:pPr>
              <w:spacing w:after="0" w:line="240" w:lineRule="auto"/>
              <w:jc w:val="both"/>
              <w:rPr>
                <w:iCs/>
              </w:rPr>
            </w:pPr>
            <w:r>
              <w:t>1</w:t>
            </w:r>
          </w:p>
        </w:tc>
      </w:tr>
      <w:tr w:rsidR="00C97302" w14:paraId="695A9A04" w14:textId="77777777" w:rsidTr="007C454D">
        <w:tc>
          <w:tcPr>
            <w:tcW w:w="1979" w:type="dxa"/>
            <w:shd w:val="clear" w:color="auto" w:fill="1F3864" w:themeFill="accent1" w:themeFillShade="80"/>
          </w:tcPr>
          <w:p w14:paraId="65E77CE5" w14:textId="77777777" w:rsidR="00C97302" w:rsidRDefault="00000000">
            <w:pPr>
              <w:spacing w:after="0" w:line="240" w:lineRule="auto"/>
              <w:jc w:val="both"/>
              <w:rPr>
                <w:iCs/>
              </w:rPr>
            </w:pPr>
            <w:r>
              <w:rPr>
                <w:b/>
              </w:rPr>
              <w:t>Aktivitäten:</w:t>
            </w:r>
          </w:p>
        </w:tc>
        <w:tc>
          <w:tcPr>
            <w:tcW w:w="2552" w:type="dxa"/>
            <w:shd w:val="clear" w:color="auto" w:fill="FFFFFF" w:themeFill="background1"/>
          </w:tcPr>
          <w:p w14:paraId="7CAF3A40" w14:textId="77777777" w:rsidR="00C97302" w:rsidRDefault="00000000">
            <w:pPr>
              <w:spacing w:after="0" w:line="240" w:lineRule="auto"/>
              <w:jc w:val="both"/>
              <w:rPr>
                <w:iCs/>
              </w:rPr>
            </w:pPr>
            <w:r>
              <w:rPr>
                <w:bCs/>
              </w:rPr>
              <w:t>WANDERN</w:t>
            </w:r>
          </w:p>
        </w:tc>
      </w:tr>
    </w:tbl>
    <w:p w14:paraId="11BDEDDF" w14:textId="77777777" w:rsidR="000773E4" w:rsidRDefault="000773E4">
      <w:pPr>
        <w:tabs>
          <w:tab w:val="left" w:pos="7235"/>
        </w:tabs>
        <w:jc w:val="both"/>
        <w:rPr>
          <w:color w:val="2F5496"/>
          <w:sz w:val="32"/>
          <w:szCs w:val="32"/>
        </w:rPr>
      </w:pPr>
    </w:p>
    <w:p w14:paraId="53D37387" w14:textId="35B8E88B" w:rsidR="00C97302" w:rsidRDefault="00000000">
      <w:pPr>
        <w:tabs>
          <w:tab w:val="left" w:pos="7235"/>
        </w:tabs>
        <w:jc w:val="both"/>
        <w:rPr>
          <w:color w:val="2F5496"/>
          <w:sz w:val="32"/>
          <w:szCs w:val="32"/>
        </w:rPr>
      </w:pPr>
      <w:r>
        <w:rPr>
          <w:color w:val="2F5496"/>
          <w:sz w:val="32"/>
          <w:szCs w:val="32"/>
        </w:rPr>
        <w:t>PM: RÜCKKEHR ZUM FLUGHAFEN VON BALTRA</w:t>
      </w:r>
    </w:p>
    <w:p w14:paraId="7203E758" w14:textId="77777777" w:rsidR="00C97302" w:rsidRDefault="00000000">
      <w:pPr>
        <w:jc w:val="both"/>
      </w:pPr>
      <w:r>
        <w:t>Nach Ihrem Besuch werden Sie zum Flughafen gebracht für Ihren Flug zurück zum Festland von Ecuador und somit wird Ihre unvergessliche Reise auf den Galápagos-Inseln abgeschlossen.</w:t>
      </w:r>
    </w:p>
    <w:p w14:paraId="222F9D07" w14:textId="77777777" w:rsidR="007C454D" w:rsidRDefault="007C454D" w:rsidP="007C454D">
      <w:pPr>
        <w:spacing w:after="0"/>
      </w:pPr>
      <w:r w:rsidRPr="0097321D">
        <w:t/>
      </w:r>
    </w:p>
    <w:p w14:paraId="17A7CE6B" w14:textId="694F6618" w:rsidR="007C454D" w:rsidRDefault="007C454D" w:rsidP="007C454D">
      <w:r w:rsidRPr="003A3B2A">
        <w:rPr>
          <w:b/>
          <w:bCs/>
        </w:rPr>
        <w:t/>
      </w:r>
      <w:r w:rsidR="00253090">
        <w:rPr>
          <w:b/>
          <w:bCs/>
        </w:rPr>
        <w:t xml:space="preserve"> </w:t>
      </w:r>
      <w:r w:rsidRPr="0097321D">
        <w:t/>
      </w:r>
    </w:p>
    <w:p w14:paraId="5E6ECA1E" w14:textId="77777777" w:rsidR="00C97302" w:rsidRDefault="00000000">
      <w:pPr>
        <w:tabs>
          <w:tab w:val="left" w:pos="7235"/>
        </w:tabs>
        <w:jc w:val="center"/>
      </w:pPr>
      <w:r>
        <w:t/>
        <w:pict>
          <v:shape type="#_x0000_t75" style="width:600px;height:250px" stroked="f">
            <v:imagedata r:id="rId29" o:title=""/>
          </v:shape>
        </w:pict>
        <w:t/>
      </w:r>
    </w:p>
    <w:tbl>
      <w:tblPr>
        <w:tblStyle w:val="Tablaconcuadrcula"/>
        <w:tblW w:w="4531" w:type="dxa"/>
        <w:tblLayout w:type="fixed"/>
        <w:tblLook w:val="04A0" w:firstRow="1" w:lastRow="0" w:firstColumn="1" w:lastColumn="0" w:noHBand="0" w:noVBand="1"/>
      </w:tblPr>
      <w:tblGrid>
        <w:gridCol w:w="1979"/>
        <w:gridCol w:w="2552"/>
      </w:tblGrid>
      <w:tr w:rsidR="00C97302" w14:paraId="3E2AD4C8" w14:textId="77777777" w:rsidTr="007C454D">
        <w:tc>
          <w:tcPr>
            <w:tcW w:w="1979" w:type="dxa"/>
            <w:shd w:val="clear" w:color="auto" w:fill="1F3864" w:themeFill="accent1" w:themeFillShade="80"/>
          </w:tcPr>
          <w:p w14:paraId="5B4CD051" w14:textId="77777777" w:rsidR="00C97302" w:rsidRDefault="00000000">
            <w:pPr>
              <w:spacing w:after="0" w:line="240" w:lineRule="auto"/>
              <w:jc w:val="both"/>
              <w:rPr>
                <w:iCs/>
              </w:rPr>
            </w:pPr>
            <w:r>
              <w:rPr>
                <w:b/>
              </w:rPr>
              <w:t>Verpflegung</w:t>
            </w:r>
            <w:r>
              <w:t>:</w:t>
            </w:r>
          </w:p>
        </w:tc>
        <w:tc>
          <w:tcPr>
            <w:tcW w:w="2552" w:type="dxa"/>
            <w:shd w:val="clear" w:color="auto" w:fill="FFFFFF" w:themeFill="background1"/>
          </w:tcPr>
          <w:p w14:paraId="2CE09116" w14:textId="77777777" w:rsidR="00C97302" w:rsidRDefault="00000000">
            <w:pPr>
              <w:spacing w:after="0" w:line="240" w:lineRule="auto"/>
              <w:jc w:val="both"/>
              <w:rPr>
                <w:iCs/>
              </w:rPr>
            </w:pPr>
            <w:r>
              <w:t>F/-/-</w:t>
            </w:r>
          </w:p>
        </w:tc>
      </w:tr>
      <w:tr w:rsidR="00C97302" w14:paraId="1908E709" w14:textId="77777777" w:rsidTr="007C454D">
        <w:tc>
          <w:tcPr>
            <w:tcW w:w="1979" w:type="dxa"/>
            <w:shd w:val="clear" w:color="auto" w:fill="1F3864" w:themeFill="accent1" w:themeFillShade="80"/>
          </w:tcPr>
          <w:p w14:paraId="0C31C3B1" w14:textId="77777777" w:rsidR="00C97302" w:rsidRDefault="00000000">
            <w:pPr>
              <w:spacing w:after="0" w:line="240" w:lineRule="auto"/>
              <w:jc w:val="both"/>
              <w:rPr>
                <w:b/>
              </w:rPr>
            </w:pPr>
            <w:r>
              <w:rPr>
                <w:b/>
              </w:rPr>
              <w:t>Dauer:</w:t>
            </w:r>
          </w:p>
        </w:tc>
        <w:tc>
          <w:tcPr>
            <w:tcW w:w="2552" w:type="dxa"/>
            <w:shd w:val="clear" w:color="auto" w:fill="FFFFFF" w:themeFill="background1"/>
          </w:tcPr>
          <w:p w14:paraId="6C2D1844" w14:textId="77777777" w:rsidR="00C97302" w:rsidRDefault="00000000">
            <w:pPr>
              <w:spacing w:after="0" w:line="240" w:lineRule="auto"/>
              <w:jc w:val="both"/>
            </w:pPr>
            <w:r>
              <w:t/>
            </w:r>
          </w:p>
        </w:tc>
      </w:tr>
      <w:tr w:rsidR="00C97302" w14:paraId="2AA006D8" w14:textId="77777777" w:rsidTr="007C454D">
        <w:tc>
          <w:tcPr>
            <w:tcW w:w="1979" w:type="dxa"/>
            <w:shd w:val="clear" w:color="auto" w:fill="1F3864" w:themeFill="accent1" w:themeFillShade="80"/>
          </w:tcPr>
          <w:p w14:paraId="05940157" w14:textId="77777777" w:rsidR="00C97302" w:rsidRDefault="00000000">
            <w:pPr>
              <w:spacing w:after="0" w:line="240" w:lineRule="auto"/>
              <w:jc w:val="both"/>
              <w:rPr>
                <w:iCs/>
              </w:rPr>
            </w:pPr>
            <w:r>
              <w:rPr>
                <w:b/>
              </w:rPr>
              <w:t>Unterkunft</w:t>
            </w:r>
            <w:r>
              <w:t>:</w:t>
            </w:r>
          </w:p>
        </w:tc>
        <w:tc>
          <w:tcPr>
            <w:tcW w:w="2552" w:type="dxa"/>
            <w:shd w:val="clear" w:color="auto" w:fill="FFFFFF" w:themeFill="background1"/>
          </w:tcPr>
          <w:p w14:paraId="1A041B82" w14:textId="77777777" w:rsidR="00C97302" w:rsidRDefault="00000000">
            <w:pPr>
              <w:spacing w:after="0" w:line="240" w:lineRule="auto"/>
              <w:jc w:val="both"/>
              <w:rPr>
                <w:iCs/>
              </w:rPr>
            </w:pPr>
            <w:r>
              <w:t>M/Y Bonita</w:t>
            </w:r>
          </w:p>
        </w:tc>
      </w:tr>
      <w:tr w:rsidR="00C97302" w14:paraId="473C08DA" w14:textId="77777777" w:rsidTr="007C454D">
        <w:tc>
          <w:tcPr>
            <w:tcW w:w="1979" w:type="dxa"/>
            <w:shd w:val="clear" w:color="auto" w:fill="1F3864" w:themeFill="accent1" w:themeFillShade="80"/>
          </w:tcPr>
          <w:p w14:paraId="58336449" w14:textId="77777777" w:rsidR="00C97302" w:rsidRDefault="00000000">
            <w:pPr>
              <w:spacing w:after="0" w:line="240" w:lineRule="auto"/>
              <w:jc w:val="both"/>
              <w:rPr>
                <w:iCs/>
              </w:rPr>
            </w:pPr>
            <w:r>
              <w:rPr>
                <w:b/>
              </w:rPr>
              <w:lastRenderedPageBreak/>
              <w:t>Niveau</w:t>
            </w:r>
            <w:r>
              <w:t>:</w:t>
            </w:r>
          </w:p>
        </w:tc>
        <w:tc>
          <w:tcPr>
            <w:tcW w:w="2552" w:type="dxa"/>
            <w:shd w:val="clear" w:color="auto" w:fill="FFFFFF" w:themeFill="background1"/>
          </w:tcPr>
          <w:p w14:paraId="469B19DD" w14:textId="77777777" w:rsidR="00C97302" w:rsidRDefault="00000000">
            <w:pPr>
              <w:spacing w:after="0" w:line="240" w:lineRule="auto"/>
              <w:jc w:val="both"/>
              <w:rPr>
                <w:iCs/>
              </w:rPr>
            </w:pPr>
            <w:r>
              <w:t>1</w:t>
            </w:r>
          </w:p>
        </w:tc>
      </w:tr>
      <w:tr w:rsidR="00C97302" w14:paraId="39FCA1AB" w14:textId="77777777" w:rsidTr="007C454D">
        <w:tc>
          <w:tcPr>
            <w:tcW w:w="1979" w:type="dxa"/>
            <w:shd w:val="clear" w:color="auto" w:fill="1F3864" w:themeFill="accent1" w:themeFillShade="80"/>
          </w:tcPr>
          <w:p w14:paraId="652C7DAB" w14:textId="77777777" w:rsidR="00C97302" w:rsidRDefault="00000000">
            <w:pPr>
              <w:spacing w:after="0" w:line="240" w:lineRule="auto"/>
              <w:jc w:val="both"/>
              <w:rPr>
                <w:iCs/>
              </w:rPr>
            </w:pPr>
            <w:r>
              <w:rPr>
                <w:b/>
              </w:rPr>
              <w:t>Aktivitäten:</w:t>
            </w:r>
          </w:p>
        </w:tc>
        <w:tc>
          <w:tcPr>
            <w:tcW w:w="2552" w:type="dxa"/>
            <w:shd w:val="clear" w:color="auto" w:fill="FFFFFF" w:themeFill="background1"/>
          </w:tcPr>
          <w:p w14:paraId="76DDE73A" w14:textId="77777777" w:rsidR="00C97302" w:rsidRDefault="00000000">
            <w:pPr>
              <w:spacing w:after="0" w:line="240" w:lineRule="auto"/>
              <w:jc w:val="both"/>
              <w:rPr>
                <w:iCs/>
              </w:rPr>
            </w:pPr>
            <w:r>
              <w:rPr>
                <w:bCs/>
              </w:rPr>
              <w:t>-</w:t>
            </w:r>
          </w:p>
        </w:tc>
      </w:tr>
    </w:tbl>
    <w:p w14:paraId="321E997D" w14:textId="77777777" w:rsidR="003A3D00" w:rsidRDefault="003A3D00">
      <w:pPr>
        <w:tabs>
          <w:tab w:val="left" w:pos="7235"/>
        </w:tabs>
        <w:jc w:val="both"/>
      </w:pPr>
    </w:p>
    <w:p w14:paraId="569595D5" w14:textId="77777777" w:rsidR="00C97302" w:rsidRDefault="00000000">
      <w:pPr>
        <w:tabs>
          <w:tab w:val="left" w:pos="7235"/>
        </w:tabs>
        <w:jc w:val="both"/>
        <w:rPr>
          <w:color w:val="2F5496"/>
          <w:sz w:val="32"/>
          <w:szCs w:val="32"/>
        </w:rPr>
      </w:pPr>
      <w:r>
        <w:rPr>
          <w:color w:val="2F5496"/>
          <w:sz w:val="32"/>
          <w:szCs w:val="32"/>
        </w:rPr>
        <w:t>GLOSSAR</w:t>
      </w:r>
    </w:p>
    <w:tbl>
      <w:tblPr>
        <w:tblStyle w:val="Tablaconcuadrcula"/>
        <w:tblW w:w="5866" w:type="dxa"/>
        <w:tblLayout w:type="fixed"/>
        <w:tblLook w:val="04A0" w:firstRow="1" w:lastRow="0" w:firstColumn="1" w:lastColumn="0" w:noHBand="0" w:noVBand="1"/>
      </w:tblPr>
      <w:tblGrid>
        <w:gridCol w:w="2138"/>
        <w:gridCol w:w="1819"/>
        <w:gridCol w:w="1909"/>
      </w:tblGrid>
      <w:tr w:rsidR="00C97302" w14:paraId="7311791B" w14:textId="77777777">
        <w:tc>
          <w:tcPr>
            <w:tcW w:w="2138" w:type="dxa"/>
            <w:vMerge w:val="restart"/>
            <w:shd w:val="clear" w:color="auto" w:fill="1F3864" w:themeFill="accent1" w:themeFillShade="80"/>
          </w:tcPr>
          <w:p w14:paraId="43A1F175" w14:textId="77777777" w:rsidR="00C97302" w:rsidRDefault="00000000">
            <w:pPr>
              <w:tabs>
                <w:tab w:val="left" w:pos="7235"/>
              </w:tabs>
              <w:spacing w:after="0" w:line="240" w:lineRule="auto"/>
              <w:rPr>
                <w:b/>
                <w:bCs/>
                <w:u w:val="single"/>
              </w:rPr>
            </w:pPr>
            <w:r>
              <w:rPr>
                <w:b/>
              </w:rPr>
              <w:t>Kulinarisches Angebot</w:t>
            </w:r>
          </w:p>
        </w:tc>
        <w:tc>
          <w:tcPr>
            <w:tcW w:w="1819" w:type="dxa"/>
            <w:shd w:val="clear" w:color="auto" w:fill="6373BA"/>
          </w:tcPr>
          <w:p w14:paraId="36B8F09E" w14:textId="77777777" w:rsidR="00C97302" w:rsidRDefault="00000000">
            <w:pPr>
              <w:tabs>
                <w:tab w:val="left" w:pos="7235"/>
              </w:tabs>
              <w:spacing w:after="0" w:line="240" w:lineRule="auto"/>
              <w:rPr>
                <w:b/>
                <w:bCs/>
                <w:color w:val="FFFFFF" w:themeColor="background1"/>
              </w:rPr>
            </w:pPr>
            <w:r>
              <w:rPr>
                <w:b/>
                <w:color w:val="FFFFFF" w:themeColor="background1"/>
              </w:rPr>
              <w:t>Frühstück</w:t>
            </w:r>
          </w:p>
        </w:tc>
        <w:tc>
          <w:tcPr>
            <w:tcW w:w="1909" w:type="dxa"/>
          </w:tcPr>
          <w:p w14:paraId="6FF3B270" w14:textId="77777777" w:rsidR="00C97302" w:rsidRDefault="00000000">
            <w:pPr>
              <w:tabs>
                <w:tab w:val="left" w:pos="7235"/>
              </w:tabs>
              <w:spacing w:after="0" w:line="240" w:lineRule="auto"/>
            </w:pPr>
            <w:r>
              <w:t>F</w:t>
            </w:r>
          </w:p>
        </w:tc>
      </w:tr>
      <w:tr w:rsidR="00C97302" w14:paraId="6051C325" w14:textId="77777777">
        <w:tc>
          <w:tcPr>
            <w:tcW w:w="2138" w:type="dxa"/>
            <w:vMerge/>
            <w:shd w:val="clear" w:color="auto" w:fill="1F3864" w:themeFill="accent1" w:themeFillShade="80"/>
          </w:tcPr>
          <w:p w14:paraId="005FFBEC" w14:textId="77777777" w:rsidR="00C97302" w:rsidRDefault="00C97302">
            <w:pPr>
              <w:tabs>
                <w:tab w:val="left" w:pos="7235"/>
              </w:tabs>
              <w:spacing w:after="0" w:line="240" w:lineRule="auto"/>
            </w:pPr>
          </w:p>
        </w:tc>
        <w:tc>
          <w:tcPr>
            <w:tcW w:w="1819" w:type="dxa"/>
            <w:shd w:val="clear" w:color="auto" w:fill="6373BA"/>
          </w:tcPr>
          <w:p w14:paraId="7D502AA1" w14:textId="77777777" w:rsidR="00C97302" w:rsidRDefault="00000000">
            <w:pPr>
              <w:tabs>
                <w:tab w:val="left" w:pos="7235"/>
              </w:tabs>
              <w:spacing w:after="0" w:line="240" w:lineRule="auto"/>
              <w:rPr>
                <w:b/>
                <w:bCs/>
              </w:rPr>
            </w:pPr>
            <w:r>
              <w:rPr>
                <w:b/>
                <w:color w:val="FFFFFF" w:themeColor="background1"/>
              </w:rPr>
              <w:t>Mittagessen</w:t>
            </w:r>
          </w:p>
        </w:tc>
        <w:tc>
          <w:tcPr>
            <w:tcW w:w="1909" w:type="dxa"/>
          </w:tcPr>
          <w:p w14:paraId="07804E8A" w14:textId="77777777" w:rsidR="00C97302" w:rsidRDefault="00000000">
            <w:pPr>
              <w:tabs>
                <w:tab w:val="left" w:pos="7235"/>
              </w:tabs>
              <w:spacing w:after="0" w:line="240" w:lineRule="auto"/>
            </w:pPr>
            <w:r>
              <w:t>M</w:t>
            </w:r>
          </w:p>
        </w:tc>
      </w:tr>
      <w:tr w:rsidR="00C97302" w14:paraId="022C87E3" w14:textId="77777777">
        <w:tc>
          <w:tcPr>
            <w:tcW w:w="2138" w:type="dxa"/>
            <w:vMerge/>
            <w:shd w:val="clear" w:color="auto" w:fill="1F3864" w:themeFill="accent1" w:themeFillShade="80"/>
          </w:tcPr>
          <w:p w14:paraId="3BB8596E" w14:textId="77777777" w:rsidR="00C97302" w:rsidRDefault="00C97302">
            <w:pPr>
              <w:tabs>
                <w:tab w:val="left" w:pos="7235"/>
              </w:tabs>
              <w:spacing w:after="0" w:line="240" w:lineRule="auto"/>
            </w:pPr>
          </w:p>
        </w:tc>
        <w:tc>
          <w:tcPr>
            <w:tcW w:w="1819" w:type="dxa"/>
            <w:shd w:val="clear" w:color="auto" w:fill="6373BA"/>
          </w:tcPr>
          <w:p w14:paraId="2A4B9586" w14:textId="77777777" w:rsidR="00C97302" w:rsidRDefault="00000000">
            <w:pPr>
              <w:tabs>
                <w:tab w:val="left" w:pos="7235"/>
              </w:tabs>
              <w:spacing w:after="0" w:line="240" w:lineRule="auto"/>
              <w:rPr>
                <w:b/>
                <w:bCs/>
                <w:color w:val="FFFFFF" w:themeColor="background1"/>
              </w:rPr>
            </w:pPr>
            <w:r>
              <w:rPr>
                <w:b/>
                <w:color w:val="FFFFFF" w:themeColor="background1"/>
              </w:rPr>
              <w:t>Abendessen</w:t>
            </w:r>
          </w:p>
        </w:tc>
        <w:tc>
          <w:tcPr>
            <w:tcW w:w="1909" w:type="dxa"/>
          </w:tcPr>
          <w:p w14:paraId="30B3F0E0" w14:textId="77777777" w:rsidR="00C97302" w:rsidRDefault="00000000">
            <w:pPr>
              <w:tabs>
                <w:tab w:val="left" w:pos="7235"/>
              </w:tabs>
              <w:spacing w:after="0" w:line="240" w:lineRule="auto"/>
            </w:pPr>
            <w:r>
              <w:t>A</w:t>
            </w:r>
          </w:p>
        </w:tc>
      </w:tr>
      <w:tr w:rsidR="00C97302" w14:paraId="58EB593A" w14:textId="77777777">
        <w:tc>
          <w:tcPr>
            <w:tcW w:w="2138" w:type="dxa"/>
            <w:vMerge w:val="restart"/>
            <w:shd w:val="clear" w:color="auto" w:fill="6373BA"/>
          </w:tcPr>
          <w:p w14:paraId="0165C006" w14:textId="77777777" w:rsidR="00C97302" w:rsidRDefault="00000000">
            <w:pPr>
              <w:tabs>
                <w:tab w:val="left" w:pos="7235"/>
              </w:tabs>
              <w:spacing w:after="0" w:line="240" w:lineRule="auto"/>
              <w:rPr>
                <w:b/>
                <w:bCs/>
                <w:color w:val="FFFFFF" w:themeColor="background1"/>
              </w:rPr>
            </w:pPr>
            <w:r>
              <w:rPr>
                <w:b/>
                <w:color w:val="FFFFFF" w:themeColor="background1"/>
              </w:rPr>
              <w:t>Schwierigkeitsgrad der Wanderung</w:t>
            </w:r>
          </w:p>
        </w:tc>
        <w:tc>
          <w:tcPr>
            <w:tcW w:w="1819" w:type="dxa"/>
            <w:shd w:val="clear" w:color="auto" w:fill="1F3864" w:themeFill="accent1" w:themeFillShade="80"/>
          </w:tcPr>
          <w:p w14:paraId="37844E45" w14:textId="77777777" w:rsidR="00C97302" w:rsidRDefault="00000000">
            <w:pPr>
              <w:tabs>
                <w:tab w:val="left" w:pos="7235"/>
              </w:tabs>
              <w:spacing w:after="0" w:line="240" w:lineRule="auto"/>
              <w:rPr>
                <w:b/>
                <w:bCs/>
              </w:rPr>
            </w:pPr>
            <w:r>
              <w:rPr>
                <w:b/>
                <w:color w:val="FFFFFF" w:themeColor="background1"/>
              </w:rPr>
              <w:t>Niveau</w:t>
            </w:r>
            <w:r>
              <w:rPr>
                <w:b/>
                <w:bCs/>
              </w:rPr>
              <w:t xml:space="preserve"> 1</w:t>
            </w:r>
          </w:p>
        </w:tc>
        <w:tc>
          <w:tcPr>
            <w:tcW w:w="1909" w:type="dxa"/>
          </w:tcPr>
          <w:p w14:paraId="69BB7E5B" w14:textId="77777777" w:rsidR="00C97302" w:rsidRDefault="00000000">
            <w:pPr>
              <w:tabs>
                <w:tab w:val="left" w:pos="7235"/>
              </w:tabs>
              <w:spacing w:after="0" w:line="240" w:lineRule="auto"/>
            </w:pPr>
            <w:r>
              <w:t>Leicht</w:t>
            </w:r>
          </w:p>
        </w:tc>
      </w:tr>
      <w:tr w:rsidR="00C97302" w14:paraId="774B2A6E" w14:textId="77777777">
        <w:tc>
          <w:tcPr>
            <w:tcW w:w="2138" w:type="dxa"/>
            <w:vMerge/>
            <w:shd w:val="clear" w:color="auto" w:fill="6373BA"/>
          </w:tcPr>
          <w:p w14:paraId="57CADCB0" w14:textId="77777777" w:rsidR="00C97302" w:rsidRDefault="00C97302">
            <w:pPr>
              <w:tabs>
                <w:tab w:val="left" w:pos="7235"/>
              </w:tabs>
              <w:spacing w:after="0" w:line="240" w:lineRule="auto"/>
            </w:pPr>
          </w:p>
        </w:tc>
        <w:tc>
          <w:tcPr>
            <w:tcW w:w="1819" w:type="dxa"/>
            <w:shd w:val="clear" w:color="auto" w:fill="1F3864" w:themeFill="accent1" w:themeFillShade="80"/>
          </w:tcPr>
          <w:p w14:paraId="1C8124E1" w14:textId="77777777" w:rsidR="00C97302" w:rsidRDefault="00000000">
            <w:pPr>
              <w:tabs>
                <w:tab w:val="left" w:pos="7235"/>
              </w:tabs>
              <w:spacing w:after="0" w:line="240" w:lineRule="auto"/>
              <w:rPr>
                <w:b/>
                <w:bCs/>
              </w:rPr>
            </w:pPr>
            <w:r>
              <w:rPr>
                <w:b/>
                <w:color w:val="FFFFFF" w:themeColor="background1"/>
              </w:rPr>
              <w:t>Niveau </w:t>
            </w:r>
            <w:r>
              <w:rPr>
                <w:b/>
                <w:bCs/>
              </w:rPr>
              <w:t>2</w:t>
            </w:r>
          </w:p>
        </w:tc>
        <w:tc>
          <w:tcPr>
            <w:tcW w:w="1909" w:type="dxa"/>
          </w:tcPr>
          <w:p w14:paraId="21709685" w14:textId="77777777" w:rsidR="00C97302" w:rsidRDefault="00000000">
            <w:pPr>
              <w:tabs>
                <w:tab w:val="left" w:pos="7235"/>
              </w:tabs>
              <w:spacing w:after="0" w:line="240" w:lineRule="auto"/>
            </w:pPr>
            <w:r>
              <w:t>Mittel</w:t>
            </w:r>
          </w:p>
        </w:tc>
      </w:tr>
      <w:tr w:rsidR="00C97302" w14:paraId="528B66D3" w14:textId="77777777">
        <w:tc>
          <w:tcPr>
            <w:tcW w:w="2138" w:type="dxa"/>
            <w:vMerge/>
            <w:shd w:val="clear" w:color="auto" w:fill="6373BA"/>
          </w:tcPr>
          <w:p w14:paraId="19A7AE0E" w14:textId="77777777" w:rsidR="00C97302" w:rsidRDefault="00C97302">
            <w:pPr>
              <w:tabs>
                <w:tab w:val="left" w:pos="7235"/>
              </w:tabs>
              <w:spacing w:after="0" w:line="240" w:lineRule="auto"/>
            </w:pPr>
          </w:p>
        </w:tc>
        <w:tc>
          <w:tcPr>
            <w:tcW w:w="1819" w:type="dxa"/>
            <w:shd w:val="clear" w:color="auto" w:fill="1F3864" w:themeFill="accent1" w:themeFillShade="80"/>
          </w:tcPr>
          <w:p w14:paraId="50CD1EBC" w14:textId="77777777" w:rsidR="00C97302" w:rsidRDefault="00000000">
            <w:pPr>
              <w:tabs>
                <w:tab w:val="left" w:pos="7235"/>
              </w:tabs>
              <w:spacing w:after="0" w:line="240" w:lineRule="auto"/>
              <w:rPr>
                <w:b/>
                <w:bCs/>
              </w:rPr>
            </w:pPr>
            <w:r>
              <w:rPr>
                <w:b/>
                <w:color w:val="FFFFFF" w:themeColor="background1"/>
              </w:rPr>
              <w:t>Niveau </w:t>
            </w:r>
            <w:r>
              <w:rPr>
                <w:b/>
                <w:bCs/>
              </w:rPr>
              <w:t>3</w:t>
            </w:r>
          </w:p>
        </w:tc>
        <w:tc>
          <w:tcPr>
            <w:tcW w:w="1909" w:type="dxa"/>
          </w:tcPr>
          <w:p w14:paraId="6820EF5B" w14:textId="77777777" w:rsidR="00C97302" w:rsidRDefault="00000000">
            <w:pPr>
              <w:tabs>
                <w:tab w:val="left" w:pos="7235"/>
              </w:tabs>
              <w:spacing w:after="0" w:line="240" w:lineRule="auto"/>
              <w:rPr>
                <w:u w:val="single"/>
              </w:rPr>
            </w:pPr>
            <w:r>
              <w:t>Schwer</w:t>
            </w:r>
          </w:p>
        </w:tc>
      </w:tr>
    </w:tbl>
    <w:p w14:paraId="62F227A3" w14:textId="77777777" w:rsidR="008F320D" w:rsidRDefault="008F320D" w:rsidP="008F320D">
      <w:pPr>
        <w:tabs>
          <w:tab w:val="left" w:pos="7235"/>
        </w:tabs>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7D378261" w14:textId="77777777" w:rsidR="00C97302" w:rsidRDefault="00C97302"/>
    <w:sectPr w:rsidR="00C97302" w:rsidSect="00A41335">
      <w:headerReference w:type="even" r:id="rId7"/>
      <w:headerReference w:type="default" r:id="rId8"/>
      <w:footerReference w:type="even" r:id="rId9"/>
      <w:footerReference w:type="default" r:id="rId10"/>
      <w:headerReference w:type="first" r:id="rId11"/>
      <w:footerReference w:type="first" r:id="rId12"/>
      <w:pgSz w:w="11906" w:h="16838"/>
      <w:pgMar w:top="2552" w:right="1440" w:bottom="1440"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C4C3C8" w14:textId="77777777" w:rsidR="003A2B8F" w:rsidRDefault="003A2B8F">
      <w:pPr>
        <w:spacing w:after="0" w:line="240" w:lineRule="auto"/>
      </w:pPr>
      <w:r>
        <w:separator/>
      </w:r>
    </w:p>
  </w:endnote>
  <w:endnote w:type="continuationSeparator" w:id="0">
    <w:p w14:paraId="3D51A136" w14:textId="77777777" w:rsidR="003A2B8F" w:rsidRDefault="003A2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F6819" w14:textId="77777777" w:rsidR="00C97302" w:rsidRDefault="00C97302">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6F59E" w14:textId="087384DA" w:rsidR="00C97302" w:rsidRPr="00A41335" w:rsidRDefault="00A41335" w:rsidP="00A41335">
    <w:pPr>
      <w:pStyle w:val="Piedepgina"/>
    </w:pPr>
    <w:r>
      <w:rPr>
        <w:noProof/>
      </w:rPr>
      <w:drawing>
        <wp:anchor distT="0" distB="0" distL="114300" distR="114300" simplePos="0" relativeHeight="251661312" behindDoc="1" locked="0" layoutInCell="1" allowOverlap="1" wp14:anchorId="52BC464F" wp14:editId="515B7820">
          <wp:simplePos x="0" y="0"/>
          <wp:positionH relativeFrom="column">
            <wp:posOffset>-913765</wp:posOffset>
          </wp:positionH>
          <wp:positionV relativeFrom="paragraph">
            <wp:posOffset>-1126600</wp:posOffset>
          </wp:positionV>
          <wp:extent cx="7560000" cy="1743005"/>
          <wp:effectExtent l="0" t="0" r="0" b="0"/>
          <wp:wrapTight wrapText="bothSides">
            <wp:wrapPolygon edited="0">
              <wp:start x="0" y="0"/>
              <wp:lineTo x="0" y="21254"/>
              <wp:lineTo x="21555" y="21254"/>
              <wp:lineTo x="21555" y="0"/>
              <wp:lineTo x="0" y="0"/>
            </wp:wrapPolygon>
          </wp:wrapTight>
          <wp:docPr id="1040127066"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27066"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67876" w14:textId="77777777" w:rsidR="00C97302"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bonitaonboard</w:t>
    </w:r>
    <w:r>
      <w:rPr>
        <w:noProof/>
      </w:rPr>
      <w:drawing>
        <wp:anchor distT="0" distB="0" distL="0" distR="0" simplePos="0" relativeHeight="251657216" behindDoc="1" locked="0" layoutInCell="1" allowOverlap="1" wp14:anchorId="525E4421" wp14:editId="05687D65">
          <wp:simplePos x="0" y="0"/>
          <wp:positionH relativeFrom="column">
            <wp:posOffset>-914400</wp:posOffset>
          </wp:positionH>
          <wp:positionV relativeFrom="paragraph">
            <wp:posOffset>-276860</wp:posOffset>
          </wp:positionV>
          <wp:extent cx="7560310" cy="774065"/>
          <wp:effectExtent l="0" t="0" r="0" b="0"/>
          <wp:wrapNone/>
          <wp:docPr id="1390366881"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5D7AC" w14:textId="77777777" w:rsidR="003A2B8F" w:rsidRDefault="003A2B8F">
      <w:pPr>
        <w:spacing w:after="0" w:line="240" w:lineRule="auto"/>
      </w:pPr>
      <w:r>
        <w:separator/>
      </w:r>
    </w:p>
  </w:footnote>
  <w:footnote w:type="continuationSeparator" w:id="0">
    <w:p w14:paraId="6AFFFEFE" w14:textId="77777777" w:rsidR="003A2B8F" w:rsidRDefault="003A2B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FABC8" w14:textId="77777777" w:rsidR="00C97302" w:rsidRDefault="00C97302">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154E6" w14:textId="1C4B0E39" w:rsidR="00C97302" w:rsidRPr="00A41335" w:rsidRDefault="00A41335" w:rsidP="00A41335">
    <w:pPr>
      <w:pStyle w:val="Encabezado"/>
    </w:pPr>
    <w:r>
      <w:rPr>
        <w:noProof/>
      </w:rPr>
      <w:drawing>
        <wp:anchor distT="0" distB="0" distL="114300" distR="114300" simplePos="0" relativeHeight="251660288" behindDoc="1" locked="0" layoutInCell="1" allowOverlap="1" wp14:anchorId="066D6EF0" wp14:editId="6D6D9382">
          <wp:simplePos x="0" y="0"/>
          <wp:positionH relativeFrom="column">
            <wp:posOffset>-913765</wp:posOffset>
          </wp:positionH>
          <wp:positionV relativeFrom="paragraph">
            <wp:posOffset>-445660</wp:posOffset>
          </wp:positionV>
          <wp:extent cx="7560000" cy="1365256"/>
          <wp:effectExtent l="0" t="0" r="0" b="0"/>
          <wp:wrapTight wrapText="bothSides">
            <wp:wrapPolygon edited="0">
              <wp:start x="0" y="0"/>
              <wp:lineTo x="0" y="21399"/>
              <wp:lineTo x="21555" y="21399"/>
              <wp:lineTo x="21555" y="0"/>
              <wp:lineTo x="0" y="0"/>
            </wp:wrapPolygon>
          </wp:wrapTight>
          <wp:docPr id="11121991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048248" name="Imagen 1799048248"/>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07286" w14:textId="77777777" w:rsidR="00C97302" w:rsidRDefault="00000000">
    <w:pPr>
      <w:tabs>
        <w:tab w:val="center" w:pos="4252"/>
        <w:tab w:val="right" w:pos="8504"/>
      </w:tabs>
      <w:spacing w:after="0" w:line="240" w:lineRule="auto"/>
      <w:rPr>
        <w:color w:val="000000"/>
      </w:rPr>
    </w:pPr>
    <w:r>
      <w:rPr>
        <w:noProof/>
        <w:color w:val="000000"/>
      </w:rPr>
      <w:drawing>
        <wp:anchor distT="0" distB="0" distL="0" distR="0" simplePos="0" relativeHeight="251659264" behindDoc="1" locked="0" layoutInCell="1" allowOverlap="1" wp14:anchorId="01936869" wp14:editId="0F1922F2">
          <wp:simplePos x="0" y="0"/>
          <wp:positionH relativeFrom="column">
            <wp:posOffset>-914400</wp:posOffset>
          </wp:positionH>
          <wp:positionV relativeFrom="paragraph">
            <wp:posOffset>-449580</wp:posOffset>
          </wp:positionV>
          <wp:extent cx="7560310" cy="1838960"/>
          <wp:effectExtent l="0" t="0" r="0" b="0"/>
          <wp:wrapNone/>
          <wp:docPr id="159599351"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57565F43" w14:textId="77777777" w:rsidR="00C97302" w:rsidRDefault="00C97302">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302"/>
    <w:rsid w:val="000773E4"/>
    <w:rsid w:val="0017671F"/>
    <w:rsid w:val="001B3F8A"/>
    <w:rsid w:val="00204A2B"/>
    <w:rsid w:val="00251B77"/>
    <w:rsid w:val="00253090"/>
    <w:rsid w:val="00275A36"/>
    <w:rsid w:val="00305C62"/>
    <w:rsid w:val="003234C0"/>
    <w:rsid w:val="0036709D"/>
    <w:rsid w:val="003802B1"/>
    <w:rsid w:val="003923A1"/>
    <w:rsid w:val="003A2B8F"/>
    <w:rsid w:val="003A3D00"/>
    <w:rsid w:val="00430434"/>
    <w:rsid w:val="00582186"/>
    <w:rsid w:val="00637C82"/>
    <w:rsid w:val="00656538"/>
    <w:rsid w:val="006A5DB3"/>
    <w:rsid w:val="006E53C0"/>
    <w:rsid w:val="007C454D"/>
    <w:rsid w:val="008F320D"/>
    <w:rsid w:val="009E2B3F"/>
    <w:rsid w:val="00A33809"/>
    <w:rsid w:val="00A41335"/>
    <w:rsid w:val="00AA1917"/>
    <w:rsid w:val="00AC26BB"/>
    <w:rsid w:val="00BC7F11"/>
    <w:rsid w:val="00C32DC8"/>
    <w:rsid w:val="00C94517"/>
    <w:rsid w:val="00C97302"/>
    <w:rsid w:val="00CF445A"/>
    <w:rsid w:val="00E13678"/>
    <w:rsid w:val="00E15FD8"/>
    <w:rsid w:val="00EE19DF"/>
    <w:rsid w:val="00EE3282"/>
    <w:rsid w:val="00F43938"/>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7D6CD1"/>
  <w15:docId w15:val="{163FEE66-DC46-480F-8C94-000D5086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731B13"/>
    <w:rPr>
      <w:rFonts w:asciiTheme="minorHAnsi" w:eastAsiaTheme="minorHAnsi" w:hAnsiTheme="minorHAnsi" w:cstheme="minorBidi"/>
      <w:lang w:val="es-EC"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16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pcTePwkJ1vJjVw7EgNyfPG7Q+7Q==">CgMxLjAyCGguZ2pkZ3hzOAByITFVZ1VFNm5EbWFFSlktTGtvVXVoZ29rWW95LWx4ajJ4cw==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Pages>
  <Words>168</Words>
  <Characters>926</Characters>
  <Application>Microsoft Office Word</Application>
  <DocSecurity>0</DocSecurity>
  <Lines>7</Lines>
  <Paragraphs>2</Paragraphs>
  <ScaleCrop>false</ScaleCrop>
  <Company/>
  <LinksUpToDate>false</LinksUpToDate>
  <CharactersWithSpaces>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33</cp:revision>
  <dcterms:created xsi:type="dcterms:W3CDTF">2023-10-11T16:49:00Z</dcterms:created>
  <dcterms:modified xsi:type="dcterms:W3CDTF">2025-09-26T22:32:00Z</dcterms:modified>
  <dc:language>es-EC</dc:language>
</cp:coreProperties>
</file>